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4303F" w14:textId="617ABD1A" w:rsidR="00EA47F9" w:rsidRPr="00956A87" w:rsidRDefault="00DE5666" w:rsidP="00485439">
      <w:pPr>
        <w:pStyle w:val="aff"/>
        <w:spacing w:after="0" w:line="240" w:lineRule="auto"/>
        <w:ind w:left="284"/>
        <w:jc w:val="center"/>
        <w:rPr>
          <w:rFonts w:ascii="Arial Narrow" w:hAnsi="Arial Narrow" w:cs="Arial"/>
          <w:b/>
        </w:rPr>
      </w:pPr>
      <w:r w:rsidRPr="00956A87">
        <w:rPr>
          <w:rFonts w:ascii="Arial Narrow" w:hAnsi="Arial Narrow" w:cs="Arial"/>
          <w:b/>
        </w:rPr>
        <w:t xml:space="preserve">ДОГОВОР </w:t>
      </w:r>
      <w:r w:rsidR="00EA47F9" w:rsidRPr="00956A87">
        <w:rPr>
          <w:rFonts w:ascii="Arial Narrow" w:hAnsi="Arial Narrow" w:cs="Arial"/>
          <w:b/>
        </w:rPr>
        <w:t>ПЕРЕВОЗКИ</w:t>
      </w:r>
      <w:r w:rsidR="00397F4C">
        <w:rPr>
          <w:rFonts w:ascii="Arial Narrow" w:hAnsi="Arial Narrow" w:cs="Arial"/>
          <w:b/>
        </w:rPr>
        <w:t xml:space="preserve"> </w:t>
      </w:r>
      <w:r w:rsidR="00EA47F9" w:rsidRPr="00956A87">
        <w:rPr>
          <w:rFonts w:ascii="Arial Narrow" w:hAnsi="Arial Narrow" w:cs="Arial"/>
          <w:b/>
        </w:rPr>
        <w:t>(</w:t>
      </w:r>
      <w:r w:rsidR="00077683">
        <w:rPr>
          <w:rFonts w:ascii="Arial Narrow" w:hAnsi="Arial Narrow" w:cs="Arial"/>
          <w:bCs/>
        </w:rPr>
        <w:t>для Перевозчика</w:t>
      </w:r>
      <w:r w:rsidR="00EA47F9" w:rsidRPr="00956A87">
        <w:rPr>
          <w:rFonts w:ascii="Arial Narrow" w:hAnsi="Arial Narrow" w:cs="Arial"/>
          <w:b/>
        </w:rPr>
        <w:t>)</w:t>
      </w:r>
    </w:p>
    <w:p w14:paraId="7ACAAEE9" w14:textId="579EF082" w:rsidR="00515555" w:rsidRPr="000A48BA" w:rsidRDefault="000A48BA" w:rsidP="000A48BA">
      <w:pPr>
        <w:pStyle w:val="aff"/>
        <w:spacing w:after="0" w:line="240" w:lineRule="auto"/>
        <w:ind w:left="284"/>
        <w:rPr>
          <w:rFonts w:ascii="Arial Narrow" w:hAnsi="Arial Narrow" w:cs="Arial"/>
          <w:b/>
          <w:color w:val="4472C4" w:themeColor="accent1"/>
        </w:rPr>
      </w:pPr>
      <w:r>
        <w:rPr>
          <w:rFonts w:ascii="Arial Narrow" w:hAnsi="Arial Narrow" w:cs="Arial"/>
          <w:b/>
        </w:rPr>
        <w:t xml:space="preserve">                                                            </w:t>
      </w:r>
    </w:p>
    <w:p w14:paraId="0EDD95DE" w14:textId="68E8655C" w:rsidR="00561E8F" w:rsidRPr="00956A87" w:rsidRDefault="00561E8F" w:rsidP="00561E8F">
      <w:pPr>
        <w:spacing w:after="0" w:line="240" w:lineRule="auto"/>
        <w:jc w:val="both"/>
        <w:rPr>
          <w:rFonts w:ascii="Arial Narrow" w:hAnsi="Arial Narrow" w:cstheme="minorHAnsi"/>
          <w:b/>
        </w:rPr>
      </w:pPr>
      <w:r w:rsidRPr="00956A87">
        <w:rPr>
          <w:rFonts w:ascii="Arial Narrow" w:hAnsi="Arial Narrow" w:cstheme="minorHAnsi"/>
          <w:b/>
        </w:rPr>
        <w:t>г. Москва</w:t>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r>
      <w:r w:rsidRPr="00956A87">
        <w:rPr>
          <w:rFonts w:ascii="Arial Narrow" w:hAnsi="Arial Narrow" w:cstheme="minorHAnsi"/>
          <w:b/>
        </w:rPr>
        <w:tab/>
        <w:t xml:space="preserve"> </w:t>
      </w:r>
    </w:p>
    <w:p w14:paraId="0AB4E29F" w14:textId="72A66280" w:rsidR="000360F8" w:rsidRPr="000360F8" w:rsidRDefault="00561E8F" w:rsidP="000360F8">
      <w:pPr>
        <w:spacing w:after="0" w:line="240" w:lineRule="auto"/>
        <w:jc w:val="both"/>
        <w:rPr>
          <w:rFonts w:ascii="Arial Narrow" w:hAnsi="Arial Narrow" w:cstheme="minorHAnsi"/>
        </w:rPr>
      </w:pPr>
      <w:r w:rsidRPr="000360F8">
        <w:rPr>
          <w:rFonts w:ascii="Arial Narrow" w:hAnsi="Arial Narrow" w:cstheme="minorHAnsi"/>
        </w:rPr>
        <w:t xml:space="preserve">Общество с ограниченной ответственностью </w:t>
      </w:r>
      <w:r w:rsidRPr="000360F8">
        <w:rPr>
          <w:rFonts w:ascii="Arial Narrow" w:hAnsi="Arial Narrow" w:cstheme="minorHAnsi"/>
          <w:b/>
        </w:rPr>
        <w:t xml:space="preserve">«ТОЧКА-ТОЧКА ЛОГИСТИКА» </w:t>
      </w:r>
      <w:r w:rsidRPr="000360F8">
        <w:rPr>
          <w:rFonts w:ascii="Arial Narrow" w:hAnsi="Arial Narrow" w:cstheme="minorHAnsi"/>
          <w:bCs/>
        </w:rPr>
        <w:t>(далее –</w:t>
      </w:r>
      <w:r w:rsidRPr="000360F8">
        <w:rPr>
          <w:rFonts w:ascii="Arial Narrow" w:hAnsi="Arial Narrow" w:cstheme="minorHAnsi"/>
          <w:b/>
        </w:rPr>
        <w:t xml:space="preserve"> </w:t>
      </w:r>
      <w:r w:rsidRPr="000360F8">
        <w:rPr>
          <w:rFonts w:ascii="Arial Narrow" w:hAnsi="Arial Narrow" w:cstheme="minorHAnsi"/>
          <w:b/>
          <w:bCs/>
        </w:rPr>
        <w:t>ТТЛ</w:t>
      </w:r>
      <w:r w:rsidRPr="000360F8">
        <w:rPr>
          <w:rFonts w:ascii="Arial Narrow" w:hAnsi="Arial Narrow" w:cstheme="minorHAnsi"/>
        </w:rPr>
        <w:t xml:space="preserve">), </w:t>
      </w:r>
      <w:r w:rsidR="001F6237" w:rsidRPr="001F6237">
        <w:rPr>
          <w:rFonts w:ascii="Arial Narrow" w:hAnsi="Arial Narrow" w:cstheme="minorHAnsi"/>
        </w:rPr>
        <w:t xml:space="preserve">в лице </w:t>
      </w:r>
      <w:proofErr w:type="spellStart"/>
      <w:r w:rsidR="001F6237" w:rsidRPr="001F6237">
        <w:rPr>
          <w:rFonts w:ascii="Arial Narrow" w:hAnsi="Arial Narrow" w:cstheme="minorHAnsi"/>
        </w:rPr>
        <w:t>Стяжкина</w:t>
      </w:r>
      <w:proofErr w:type="spellEnd"/>
      <w:r w:rsidR="001F6237" w:rsidRPr="001F6237">
        <w:rPr>
          <w:rFonts w:ascii="Arial Narrow" w:hAnsi="Arial Narrow" w:cstheme="minorHAnsi"/>
        </w:rPr>
        <w:t xml:space="preserve"> Олега Николаевича, действующего на основании доверенности №1 от «28» декабря 2023 года</w:t>
      </w:r>
      <w:r w:rsidRPr="000360F8">
        <w:rPr>
          <w:rFonts w:ascii="Arial Narrow" w:hAnsi="Arial Narrow" w:cstheme="minorHAnsi"/>
        </w:rPr>
        <w:t xml:space="preserve">, </w:t>
      </w:r>
      <w:r w:rsidR="000360F8" w:rsidRPr="000360F8">
        <w:rPr>
          <w:rFonts w:ascii="Arial Narrow" w:hAnsi="Arial Narrow" w:cs="Arial"/>
          <w:bCs/>
        </w:rPr>
        <w:t xml:space="preserve">предлагает любому юридическому лицу или индивидуальному предпринимателю (далее – </w:t>
      </w:r>
      <w:r w:rsidR="000360F8" w:rsidRPr="000360F8">
        <w:rPr>
          <w:rFonts w:ascii="Arial Narrow" w:hAnsi="Arial Narrow" w:cs="Arial"/>
          <w:b/>
        </w:rPr>
        <w:t>Перевозчик</w:t>
      </w:r>
      <w:r w:rsidR="000360F8" w:rsidRPr="000360F8">
        <w:rPr>
          <w:rFonts w:ascii="Arial Narrow" w:hAnsi="Arial Narrow" w:cs="Arial"/>
          <w:bCs/>
        </w:rPr>
        <w:t xml:space="preserve">), совместно именуемые «Стороны», заключить настоящий Договор перевозки (далее </w:t>
      </w:r>
      <w:r w:rsidR="004B72A7" w:rsidRPr="000360F8">
        <w:rPr>
          <w:rFonts w:ascii="Arial Narrow" w:hAnsi="Arial Narrow" w:cs="Arial"/>
          <w:bCs/>
        </w:rPr>
        <w:t>–</w:t>
      </w:r>
      <w:r w:rsidR="004B72A7">
        <w:rPr>
          <w:rFonts w:ascii="Arial Narrow" w:hAnsi="Arial Narrow" w:cs="Arial"/>
          <w:bCs/>
        </w:rPr>
        <w:t xml:space="preserve"> </w:t>
      </w:r>
      <w:r w:rsidR="000360F8" w:rsidRPr="000360F8">
        <w:rPr>
          <w:rFonts w:ascii="Arial Narrow" w:hAnsi="Arial Narrow" w:cs="Arial"/>
          <w:bCs/>
        </w:rPr>
        <w:t xml:space="preserve">Договор) на условиях указанных ниже. Договор является публичной офертой и опубликован по адресу: </w:t>
      </w:r>
      <w:hyperlink r:id="rId8" w:history="1">
        <w:r w:rsidR="000360F8" w:rsidRPr="000360F8">
          <w:rPr>
            <w:rStyle w:val="aff0"/>
            <w:rFonts w:ascii="Arial Narrow" w:hAnsi="Arial Narrow" w:cs="Arial"/>
            <w:bCs/>
          </w:rPr>
          <w:t>www.dot-dot.ru</w:t>
        </w:r>
      </w:hyperlink>
      <w:r w:rsidR="000360F8" w:rsidRPr="000360F8">
        <w:rPr>
          <w:rFonts w:ascii="Arial Narrow" w:hAnsi="Arial Narrow" w:cs="Arial"/>
          <w:bCs/>
        </w:rPr>
        <w:t xml:space="preserve"> (далее – Сайт, включая мобильное приложение).</w:t>
      </w:r>
    </w:p>
    <w:p w14:paraId="67ED03BA" w14:textId="0364995B" w:rsidR="000360F8" w:rsidRDefault="000360F8" w:rsidP="00561E8F">
      <w:pPr>
        <w:spacing w:after="0" w:line="240" w:lineRule="auto"/>
        <w:jc w:val="both"/>
        <w:rPr>
          <w:rFonts w:ascii="Arial Narrow" w:hAnsi="Arial Narrow" w:cs="Arial"/>
          <w:bCs/>
        </w:rPr>
      </w:pPr>
      <w:r w:rsidRPr="000360F8">
        <w:rPr>
          <w:rFonts w:ascii="Arial Narrow" w:hAnsi="Arial Narrow" w:cs="Arial"/>
          <w:bCs/>
        </w:rPr>
        <w:t>Договор считается заключенным (акцепт получен) со стороны Перевозчика: с момента приема груза для перевозки.</w:t>
      </w:r>
      <w:r>
        <w:rPr>
          <w:rFonts w:ascii="Arial Narrow" w:hAnsi="Arial Narrow" w:cs="Arial"/>
          <w:bCs/>
        </w:rPr>
        <w:t xml:space="preserve"> </w:t>
      </w:r>
    </w:p>
    <w:p w14:paraId="428B7479" w14:textId="77777777" w:rsidR="00561E8F" w:rsidRPr="00397F4C" w:rsidRDefault="00561E8F" w:rsidP="00561E8F">
      <w:pPr>
        <w:spacing w:after="0" w:line="240" w:lineRule="auto"/>
        <w:jc w:val="both"/>
        <w:rPr>
          <w:rFonts w:ascii="Arial Narrow" w:hAnsi="Arial Narrow" w:cstheme="minorHAnsi"/>
          <w:sz w:val="20"/>
          <w:szCs w:val="20"/>
        </w:rPr>
      </w:pPr>
    </w:p>
    <w:p w14:paraId="0B5EE88D" w14:textId="77777777" w:rsidR="00561E8F" w:rsidRPr="00956A87" w:rsidRDefault="00561E8F" w:rsidP="00561E8F">
      <w:pPr>
        <w:pStyle w:val="aff"/>
        <w:numPr>
          <w:ilvl w:val="0"/>
          <w:numId w:val="39"/>
        </w:numPr>
        <w:spacing w:after="0" w:line="240" w:lineRule="auto"/>
        <w:ind w:left="567" w:hanging="567"/>
        <w:contextualSpacing w:val="0"/>
        <w:rPr>
          <w:rFonts w:ascii="Arial Narrow" w:hAnsi="Arial Narrow"/>
          <w:b/>
        </w:rPr>
      </w:pPr>
      <w:r w:rsidRPr="00956A87">
        <w:rPr>
          <w:rFonts w:ascii="Arial Narrow" w:hAnsi="Arial Narrow"/>
          <w:b/>
        </w:rPr>
        <w:t>ПРЕДМЕТ ДОГОВОРА:</w:t>
      </w:r>
    </w:p>
    <w:p w14:paraId="530C0FBC" w14:textId="3C801560" w:rsidR="00561E8F" w:rsidRPr="00397F4C" w:rsidRDefault="00561E8F" w:rsidP="00561E8F">
      <w:pPr>
        <w:pStyle w:val="aff"/>
        <w:numPr>
          <w:ilvl w:val="1"/>
          <w:numId w:val="40"/>
        </w:numPr>
        <w:spacing w:after="0" w:line="240" w:lineRule="auto"/>
        <w:ind w:left="567" w:hanging="567"/>
        <w:contextualSpacing w:val="0"/>
        <w:jc w:val="both"/>
        <w:rPr>
          <w:rFonts w:ascii="Arial Narrow" w:hAnsi="Arial Narrow"/>
          <w:bCs/>
        </w:rPr>
      </w:pPr>
      <w:r w:rsidRPr="00956A87">
        <w:rPr>
          <w:rFonts w:ascii="Arial Narrow" w:hAnsi="Arial Narrow"/>
          <w:bCs/>
        </w:rPr>
        <w:t xml:space="preserve">Перевозчик обязуется </w:t>
      </w:r>
      <w:r w:rsidR="000360F8">
        <w:rPr>
          <w:rFonts w:ascii="Arial Narrow" w:hAnsi="Arial Narrow"/>
          <w:bCs/>
        </w:rPr>
        <w:t>перевезти груз</w:t>
      </w:r>
      <w:r w:rsidRPr="00956A87">
        <w:rPr>
          <w:rFonts w:ascii="Arial Narrow" w:hAnsi="Arial Narrow"/>
          <w:bCs/>
        </w:rPr>
        <w:t>, переданн</w:t>
      </w:r>
      <w:r w:rsidR="000360F8">
        <w:rPr>
          <w:rFonts w:ascii="Arial Narrow" w:hAnsi="Arial Narrow"/>
          <w:bCs/>
        </w:rPr>
        <w:t>ый</w:t>
      </w:r>
      <w:r w:rsidRPr="00956A87">
        <w:rPr>
          <w:rFonts w:ascii="Arial Narrow" w:hAnsi="Arial Narrow"/>
          <w:bCs/>
        </w:rPr>
        <w:t xml:space="preserve"> ТТЛ </w:t>
      </w:r>
      <w:bookmarkStart w:id="0" w:name="_Hlk139533998"/>
      <w:r w:rsidRPr="00956A87">
        <w:rPr>
          <w:rFonts w:ascii="Arial Narrow" w:hAnsi="Arial Narrow"/>
          <w:bCs/>
        </w:rPr>
        <w:t xml:space="preserve">или уполномоченным им лицом </w:t>
      </w:r>
      <w:bookmarkEnd w:id="0"/>
      <w:r w:rsidRPr="00956A87">
        <w:rPr>
          <w:rFonts w:ascii="Arial Narrow" w:hAnsi="Arial Narrow"/>
          <w:bCs/>
        </w:rPr>
        <w:t>и оказывать иные услуги</w:t>
      </w:r>
      <w:r w:rsidR="00022FE4">
        <w:rPr>
          <w:rFonts w:ascii="Arial Narrow" w:hAnsi="Arial Narrow"/>
          <w:bCs/>
        </w:rPr>
        <w:t>, связанные с перевозкой грузов</w:t>
      </w:r>
      <w:r w:rsidRPr="00956A87">
        <w:rPr>
          <w:rFonts w:ascii="Arial Narrow" w:hAnsi="Arial Narrow"/>
          <w:bCs/>
        </w:rPr>
        <w:t>,</w:t>
      </w:r>
      <w:r w:rsidR="000360F8">
        <w:rPr>
          <w:rFonts w:ascii="Arial Narrow" w:hAnsi="Arial Narrow"/>
          <w:bCs/>
        </w:rPr>
        <w:t xml:space="preserve"> согласно Заявке,</w:t>
      </w:r>
      <w:r w:rsidRPr="00956A87">
        <w:rPr>
          <w:rFonts w:ascii="Arial Narrow" w:hAnsi="Arial Narrow"/>
          <w:bCs/>
        </w:rPr>
        <w:t xml:space="preserve"> а ТТЛ, обязуется оплачивать услуги Перевозчика в порядке и сроки, установленные Договором</w:t>
      </w:r>
      <w:r w:rsidR="000360F8">
        <w:rPr>
          <w:rFonts w:ascii="Arial Narrow" w:hAnsi="Arial Narrow"/>
          <w:bCs/>
        </w:rPr>
        <w:t>.</w:t>
      </w:r>
    </w:p>
    <w:p w14:paraId="10C48713" w14:textId="1C9378C9" w:rsidR="00561E8F" w:rsidRPr="00DD1682" w:rsidRDefault="00561E8F" w:rsidP="00561E8F">
      <w:pPr>
        <w:pStyle w:val="aff"/>
        <w:numPr>
          <w:ilvl w:val="1"/>
          <w:numId w:val="40"/>
        </w:numPr>
        <w:spacing w:after="0" w:line="240" w:lineRule="auto"/>
        <w:ind w:left="567" w:hanging="567"/>
        <w:contextualSpacing w:val="0"/>
        <w:jc w:val="both"/>
        <w:rPr>
          <w:rFonts w:ascii="Arial Narrow" w:hAnsi="Arial Narrow" w:cs="Arial"/>
          <w:bCs/>
        </w:rPr>
      </w:pPr>
      <w:r w:rsidRPr="00956A87">
        <w:rPr>
          <w:rFonts w:ascii="Arial Narrow" w:hAnsi="Arial Narrow"/>
        </w:rPr>
        <w:t>Заявк</w:t>
      </w:r>
      <w:r w:rsidR="000360F8">
        <w:rPr>
          <w:rFonts w:ascii="Arial Narrow" w:hAnsi="Arial Narrow"/>
        </w:rPr>
        <w:t>а</w:t>
      </w:r>
      <w:r w:rsidRPr="00956A87">
        <w:rPr>
          <w:rFonts w:ascii="Arial Narrow" w:hAnsi="Arial Narrow"/>
        </w:rPr>
        <w:t xml:space="preserve"> мо</w:t>
      </w:r>
      <w:r w:rsidR="000360F8">
        <w:rPr>
          <w:rFonts w:ascii="Arial Narrow" w:hAnsi="Arial Narrow"/>
        </w:rPr>
        <w:t>жет</w:t>
      </w:r>
      <w:r w:rsidRPr="00956A87">
        <w:rPr>
          <w:rFonts w:ascii="Arial Narrow" w:hAnsi="Arial Narrow"/>
        </w:rPr>
        <w:t xml:space="preserve"> быть оформлен</w:t>
      </w:r>
      <w:r w:rsidR="000360F8">
        <w:rPr>
          <w:rFonts w:ascii="Arial Narrow" w:hAnsi="Arial Narrow"/>
        </w:rPr>
        <w:t>а</w:t>
      </w:r>
      <w:r w:rsidRPr="00956A87">
        <w:rPr>
          <w:rFonts w:ascii="Arial Narrow" w:hAnsi="Arial Narrow"/>
        </w:rPr>
        <w:t xml:space="preserve"> силами ТТЛ со слов Перевозчика и направлен</w:t>
      </w:r>
      <w:r w:rsidR="000360F8">
        <w:rPr>
          <w:rFonts w:ascii="Arial Narrow" w:hAnsi="Arial Narrow"/>
        </w:rPr>
        <w:t>а</w:t>
      </w:r>
      <w:r w:rsidRPr="00956A87">
        <w:rPr>
          <w:rFonts w:ascii="Arial Narrow" w:hAnsi="Arial Narrow"/>
        </w:rPr>
        <w:t xml:space="preserve"> на электронную почту Перевозчика или оформлен</w:t>
      </w:r>
      <w:r w:rsidR="000360F8">
        <w:rPr>
          <w:rFonts w:ascii="Arial Narrow" w:hAnsi="Arial Narrow"/>
        </w:rPr>
        <w:t xml:space="preserve">а </w:t>
      </w:r>
      <w:r w:rsidRPr="00956A87">
        <w:rPr>
          <w:rFonts w:ascii="Arial Narrow" w:hAnsi="Arial Narrow" w:cs="Arial"/>
          <w:bCs/>
        </w:rPr>
        <w:t xml:space="preserve">Перевозчиком самостоятельно с помощью функционала программы ЭВМ: цифровая платформа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 доступна по адресу: </w:t>
      </w:r>
      <w:hyperlink r:id="rId9" w:history="1">
        <w:r w:rsidRPr="00956A87">
          <w:rPr>
            <w:rStyle w:val="aff0"/>
            <w:rFonts w:ascii="Arial Narrow" w:hAnsi="Arial Narrow" w:cstheme="minorHAnsi"/>
            <w:lang w:val="en-US"/>
          </w:rPr>
          <w:t>www</w:t>
        </w:r>
        <w:r w:rsidRPr="00956A87">
          <w:rPr>
            <w:rStyle w:val="aff0"/>
            <w:rFonts w:ascii="Arial Narrow" w:hAnsi="Arial Narrow" w:cstheme="minorHAnsi"/>
          </w:rPr>
          <w:t>.</w:t>
        </w:r>
        <w:r w:rsidRPr="00956A87">
          <w:rPr>
            <w:rStyle w:val="aff0"/>
            <w:rFonts w:ascii="Arial Narrow" w:hAnsi="Arial Narrow" w:cstheme="minorHAnsi"/>
            <w:lang w:val="en-US"/>
          </w:rPr>
          <w:t>dot</w:t>
        </w:r>
        <w:r w:rsidRPr="00956A87">
          <w:rPr>
            <w:rStyle w:val="aff0"/>
            <w:rFonts w:ascii="Arial Narrow" w:hAnsi="Arial Narrow" w:cstheme="minorHAnsi"/>
          </w:rPr>
          <w:t>-</w:t>
        </w:r>
        <w:r w:rsidRPr="00956A87">
          <w:rPr>
            <w:rStyle w:val="aff0"/>
            <w:rFonts w:ascii="Arial Narrow" w:hAnsi="Arial Narrow" w:cstheme="minorHAnsi"/>
            <w:lang w:val="en-US"/>
          </w:rPr>
          <w:t>dot</w:t>
        </w:r>
        <w:r w:rsidRPr="00956A87">
          <w:rPr>
            <w:rStyle w:val="aff0"/>
            <w:rFonts w:ascii="Arial Narrow" w:hAnsi="Arial Narrow" w:cstheme="minorHAnsi"/>
          </w:rPr>
          <w:t>.</w:t>
        </w:r>
        <w:r w:rsidRPr="00956A87">
          <w:rPr>
            <w:rStyle w:val="aff0"/>
            <w:rFonts w:ascii="Arial Narrow" w:hAnsi="Arial Narrow" w:cstheme="minorHAnsi"/>
            <w:lang w:val="en-US"/>
          </w:rPr>
          <w:t>ru</w:t>
        </w:r>
      </w:hyperlink>
      <w:r w:rsidRPr="00956A87">
        <w:rPr>
          <w:rFonts w:ascii="Arial Narrow" w:hAnsi="Arial Narrow" w:cs="Arial"/>
          <w:bCs/>
        </w:rPr>
        <w:t xml:space="preserve"> (далее – </w:t>
      </w:r>
      <w:r w:rsidRPr="00956A87">
        <w:rPr>
          <w:rFonts w:ascii="Arial Narrow" w:hAnsi="Arial Narrow" w:cs="Arial"/>
          <w:b/>
        </w:rPr>
        <w:t>Платформа</w:t>
      </w:r>
      <w:r w:rsidRPr="00956A87">
        <w:rPr>
          <w:rFonts w:ascii="Arial Narrow" w:hAnsi="Arial Narrow" w:cs="Arial"/>
          <w:bCs/>
        </w:rPr>
        <w:t xml:space="preserve">). Настоящим Сторонами согласовано предоставление права пользования Платформой Перевозчику на условиях неисключительной лицензии без дополнительной платы. Вход в личный кабинет Перевозчика на Платформе (далее – </w:t>
      </w:r>
      <w:r w:rsidRPr="00956A87">
        <w:rPr>
          <w:rFonts w:ascii="Arial Narrow" w:hAnsi="Arial Narrow" w:cs="Arial"/>
          <w:b/>
        </w:rPr>
        <w:t>ЛК</w:t>
      </w:r>
      <w:r w:rsidRPr="00956A87">
        <w:rPr>
          <w:rFonts w:ascii="Arial Narrow" w:hAnsi="Arial Narrow" w:cs="Arial"/>
          <w:bCs/>
        </w:rPr>
        <w:t xml:space="preserve">) осуществляется по логину и паролю, направленному на электронную почту Перевозчика. </w:t>
      </w:r>
      <w:r w:rsidRPr="00956A87">
        <w:rPr>
          <w:rFonts w:ascii="Arial Narrow" w:hAnsi="Arial Narrow"/>
        </w:rPr>
        <w:t>Логин и пароль являются аналогом простой электронной подписи Перевозчика.</w:t>
      </w:r>
    </w:p>
    <w:p w14:paraId="6A8D9985" w14:textId="669377E1" w:rsidR="00DD1682" w:rsidRPr="002265D4" w:rsidRDefault="00561E8F" w:rsidP="00DD1682">
      <w:pPr>
        <w:pStyle w:val="aff"/>
        <w:numPr>
          <w:ilvl w:val="1"/>
          <w:numId w:val="40"/>
        </w:numPr>
        <w:spacing w:after="0" w:line="240" w:lineRule="auto"/>
        <w:ind w:left="567" w:hanging="567"/>
        <w:contextualSpacing w:val="0"/>
        <w:jc w:val="both"/>
        <w:rPr>
          <w:rFonts w:ascii="Arial Narrow" w:hAnsi="Arial Narrow" w:cs="Arial"/>
          <w:bCs/>
        </w:rPr>
      </w:pPr>
      <w:r w:rsidRPr="00DD1682">
        <w:rPr>
          <w:rFonts w:ascii="Arial Narrow" w:hAnsi="Arial Narrow"/>
        </w:rPr>
        <w:t xml:space="preserve">При наличии у Перевозчика возражений по Заявке Перевозчик обязуется в течение одного часа с момента </w:t>
      </w:r>
      <w:r w:rsidRPr="002265D4">
        <w:rPr>
          <w:rFonts w:ascii="Arial Narrow" w:hAnsi="Arial Narrow"/>
        </w:rPr>
        <w:t>ее направления Перевозчику сообщить об этом ТТЛ по электронной почте</w:t>
      </w:r>
      <w:r w:rsidR="00DD1682" w:rsidRPr="002265D4">
        <w:rPr>
          <w:rFonts w:ascii="Arial Narrow" w:hAnsi="Arial Narrow"/>
        </w:rPr>
        <w:t>. Приемка груза, указанного в Заявке</w:t>
      </w:r>
      <w:r w:rsidR="002265D4" w:rsidRPr="004275A9">
        <w:rPr>
          <w:rFonts w:ascii="Arial Narrow" w:hAnsi="Arial Narrow"/>
        </w:rPr>
        <w:t>,</w:t>
      </w:r>
      <w:r w:rsidR="00DD1682" w:rsidRPr="002265D4">
        <w:rPr>
          <w:rFonts w:ascii="Arial Narrow" w:hAnsi="Arial Narrow"/>
        </w:rPr>
        <w:t xml:space="preserve"> Перевозчиком подтверждает безоговорочное согласие Перевозчика с</w:t>
      </w:r>
      <w:r w:rsidR="002265D4" w:rsidRPr="004275A9">
        <w:rPr>
          <w:rFonts w:ascii="Arial Narrow" w:hAnsi="Arial Narrow"/>
        </w:rPr>
        <w:t xml:space="preserve"> </w:t>
      </w:r>
      <w:r w:rsidR="00DD1682" w:rsidRPr="002265D4">
        <w:rPr>
          <w:rFonts w:ascii="Arial Narrow" w:hAnsi="Arial Narrow"/>
        </w:rPr>
        <w:t>условиями Заявки</w:t>
      </w:r>
      <w:r w:rsidR="002265D4" w:rsidRPr="004275A9">
        <w:rPr>
          <w:rFonts w:ascii="Arial Narrow" w:hAnsi="Arial Narrow"/>
        </w:rPr>
        <w:t xml:space="preserve"> и настоящего Договора</w:t>
      </w:r>
      <w:r w:rsidR="00DD1682" w:rsidRPr="002265D4">
        <w:rPr>
          <w:rFonts w:ascii="Arial Narrow" w:hAnsi="Arial Narrow"/>
        </w:rPr>
        <w:t>.</w:t>
      </w:r>
    </w:p>
    <w:p w14:paraId="1E6F6387" w14:textId="6832A9FB" w:rsidR="00DD1682" w:rsidRPr="002265D4" w:rsidRDefault="00DD1682" w:rsidP="00DD1682">
      <w:pPr>
        <w:pStyle w:val="aff"/>
        <w:numPr>
          <w:ilvl w:val="1"/>
          <w:numId w:val="40"/>
        </w:numPr>
        <w:spacing w:after="0" w:line="240" w:lineRule="auto"/>
        <w:ind w:left="567" w:hanging="567"/>
        <w:contextualSpacing w:val="0"/>
        <w:jc w:val="both"/>
        <w:rPr>
          <w:rFonts w:ascii="Arial Narrow" w:hAnsi="Arial Narrow" w:cs="Arial"/>
          <w:bCs/>
        </w:rPr>
        <w:sectPr w:rsidR="00DD1682" w:rsidRPr="002265D4" w:rsidSect="004275A9">
          <w:headerReference w:type="default" r:id="rId10"/>
          <w:footerReference w:type="default" r:id="rId11"/>
          <w:type w:val="continuous"/>
          <w:pgSz w:w="11906" w:h="16838"/>
          <w:pgMar w:top="567" w:right="680" w:bottom="680" w:left="1588" w:header="284" w:footer="0" w:gutter="0"/>
          <w:cols w:space="282"/>
          <w:docGrid w:linePitch="360"/>
        </w:sectPr>
      </w:pPr>
    </w:p>
    <w:p w14:paraId="7B5914CA" w14:textId="77777777" w:rsidR="00DD1682" w:rsidRDefault="00DD1682" w:rsidP="00DD1682">
      <w:pPr>
        <w:spacing w:after="0" w:line="240" w:lineRule="auto"/>
        <w:jc w:val="both"/>
        <w:rPr>
          <w:rFonts w:ascii="Arial Narrow" w:hAnsi="Arial Narrow" w:cs="Arial"/>
          <w:bCs/>
        </w:rPr>
      </w:pPr>
    </w:p>
    <w:p w14:paraId="06135F99" w14:textId="77777777" w:rsidR="00A17F17" w:rsidRDefault="000360F8" w:rsidP="004275A9">
      <w:pPr>
        <w:pStyle w:val="aff"/>
        <w:numPr>
          <w:ilvl w:val="0"/>
          <w:numId w:val="40"/>
        </w:numPr>
        <w:spacing w:after="0" w:line="240" w:lineRule="auto"/>
        <w:ind w:left="567" w:hanging="567"/>
        <w:contextualSpacing w:val="0"/>
        <w:rPr>
          <w:rFonts w:ascii="Arial Narrow" w:hAnsi="Arial Narrow"/>
          <w:b/>
        </w:rPr>
      </w:pPr>
      <w:r w:rsidRPr="004275A9">
        <w:rPr>
          <w:rFonts w:ascii="Arial Narrow" w:hAnsi="Arial Narrow"/>
          <w:b/>
        </w:rPr>
        <w:t xml:space="preserve"> </w:t>
      </w:r>
      <w:r w:rsidR="00A17F17" w:rsidRPr="00DD1682">
        <w:rPr>
          <w:rFonts w:ascii="Arial Narrow" w:hAnsi="Arial Narrow"/>
          <w:b/>
        </w:rPr>
        <w:t>ОБЩИЕ ПОЛОЖЕНИЯ:</w:t>
      </w:r>
    </w:p>
    <w:p w14:paraId="313C2BFC" w14:textId="65063D90" w:rsidR="00DD1682" w:rsidRPr="00DD1682" w:rsidRDefault="00DD1682" w:rsidP="004275A9">
      <w:pPr>
        <w:pStyle w:val="aff"/>
        <w:numPr>
          <w:ilvl w:val="0"/>
          <w:numId w:val="40"/>
        </w:numPr>
        <w:spacing w:after="0" w:line="240" w:lineRule="auto"/>
        <w:ind w:left="567" w:hanging="567"/>
        <w:contextualSpacing w:val="0"/>
        <w:rPr>
          <w:rFonts w:ascii="Arial Narrow" w:hAnsi="Arial Narrow"/>
          <w:b/>
        </w:rPr>
        <w:sectPr w:rsidR="00DD1682" w:rsidRPr="00DD1682" w:rsidSect="004275A9">
          <w:headerReference w:type="default" r:id="rId12"/>
          <w:footerReference w:type="default" r:id="rId13"/>
          <w:type w:val="continuous"/>
          <w:pgSz w:w="11906" w:h="16838"/>
          <w:pgMar w:top="567" w:right="680" w:bottom="680" w:left="1588" w:header="284" w:footer="0" w:gutter="0"/>
          <w:cols w:space="282"/>
          <w:docGrid w:linePitch="360"/>
        </w:sectPr>
      </w:pPr>
    </w:p>
    <w:p w14:paraId="3F3DAC7C" w14:textId="04AE5F77" w:rsidR="003A3DB7" w:rsidRPr="00DD1682" w:rsidRDefault="00A17F17" w:rsidP="004275A9">
      <w:pPr>
        <w:pStyle w:val="aff"/>
        <w:numPr>
          <w:ilvl w:val="1"/>
          <w:numId w:val="40"/>
        </w:numPr>
        <w:spacing w:after="0" w:line="240" w:lineRule="auto"/>
        <w:ind w:left="567" w:hanging="567"/>
        <w:jc w:val="both"/>
        <w:rPr>
          <w:rFonts w:ascii="Arial Narrow" w:hAnsi="Arial Narrow"/>
          <w:u w:val="single"/>
        </w:rPr>
      </w:pPr>
      <w:r w:rsidRPr="00DD1682">
        <w:rPr>
          <w:rFonts w:ascii="Arial Narrow" w:hAnsi="Arial Narrow"/>
          <w:u w:val="single"/>
        </w:rPr>
        <w:t xml:space="preserve">Перевозчик: </w:t>
      </w:r>
    </w:p>
    <w:p w14:paraId="5263EE18" w14:textId="661E8477" w:rsidR="00762E71" w:rsidRPr="00397F4C" w:rsidRDefault="00762E71" w:rsidP="00397F4C">
      <w:pPr>
        <w:pStyle w:val="aff"/>
        <w:numPr>
          <w:ilvl w:val="0"/>
          <w:numId w:val="29"/>
        </w:numPr>
        <w:spacing w:after="0" w:line="240" w:lineRule="auto"/>
        <w:ind w:left="993" w:right="-2" w:hanging="426"/>
        <w:jc w:val="both"/>
        <w:rPr>
          <w:rFonts w:ascii="Arial Narrow" w:hAnsi="Arial Narrow"/>
        </w:rPr>
      </w:pPr>
      <w:bookmarkStart w:id="1" w:name="_Hlk139532512"/>
      <w:r w:rsidRPr="00397F4C">
        <w:rPr>
          <w:rFonts w:ascii="Arial Narrow" w:hAnsi="Arial Narrow"/>
        </w:rPr>
        <w:t xml:space="preserve">сообщает ТТЛ (по электронной почте, </w:t>
      </w:r>
      <w:r w:rsidR="00832A1D" w:rsidRPr="00397F4C">
        <w:rPr>
          <w:rFonts w:ascii="Arial Narrow" w:hAnsi="Arial Narrow"/>
        </w:rPr>
        <w:t xml:space="preserve">устно по </w:t>
      </w:r>
      <w:r w:rsidRPr="00397F4C">
        <w:rPr>
          <w:rFonts w:ascii="Arial Narrow" w:hAnsi="Arial Narrow"/>
        </w:rPr>
        <w:t>телефону, путем направления сканированных образов документов и иное) информацию о транспортн</w:t>
      </w:r>
      <w:r w:rsidR="00DD1682">
        <w:rPr>
          <w:rFonts w:ascii="Arial Narrow" w:hAnsi="Arial Narrow"/>
        </w:rPr>
        <w:t>ом</w:t>
      </w:r>
      <w:r w:rsidRPr="00397F4C">
        <w:rPr>
          <w:rFonts w:ascii="Arial Narrow" w:hAnsi="Arial Narrow"/>
        </w:rPr>
        <w:t xml:space="preserve"> средств</w:t>
      </w:r>
      <w:r w:rsidR="00DD1682">
        <w:rPr>
          <w:rFonts w:ascii="Arial Narrow" w:hAnsi="Arial Narrow"/>
        </w:rPr>
        <w:t>е</w:t>
      </w:r>
      <w:r w:rsidRPr="00397F4C">
        <w:rPr>
          <w:rFonts w:ascii="Arial Narrow" w:hAnsi="Arial Narrow"/>
        </w:rPr>
        <w:t xml:space="preserve"> (</w:t>
      </w:r>
      <w:r w:rsidR="00801324" w:rsidRPr="00397F4C">
        <w:rPr>
          <w:rFonts w:ascii="Arial Narrow" w:hAnsi="Arial Narrow"/>
        </w:rPr>
        <w:t xml:space="preserve">далее </w:t>
      </w:r>
      <w:r w:rsidR="00397F4C">
        <w:rPr>
          <w:rFonts w:ascii="Arial Narrow" w:hAnsi="Arial Narrow"/>
        </w:rPr>
        <w:t xml:space="preserve">– </w:t>
      </w:r>
      <w:r w:rsidRPr="00397F4C">
        <w:rPr>
          <w:rFonts w:ascii="Arial Narrow" w:hAnsi="Arial Narrow"/>
          <w:b/>
          <w:bCs/>
        </w:rPr>
        <w:t>ТС</w:t>
      </w:r>
      <w:r w:rsidRPr="00397F4C">
        <w:rPr>
          <w:rFonts w:ascii="Arial Narrow" w:hAnsi="Arial Narrow"/>
        </w:rPr>
        <w:t>) и водител</w:t>
      </w:r>
      <w:r w:rsidR="00DD1682">
        <w:rPr>
          <w:rFonts w:ascii="Arial Narrow" w:hAnsi="Arial Narrow"/>
        </w:rPr>
        <w:t>е</w:t>
      </w:r>
      <w:r w:rsidR="00832A1D" w:rsidRPr="00397F4C">
        <w:rPr>
          <w:rFonts w:ascii="Arial Narrow" w:hAnsi="Arial Narrow"/>
        </w:rPr>
        <w:t>,</w:t>
      </w:r>
      <w:r w:rsidRPr="00397F4C">
        <w:rPr>
          <w:rFonts w:ascii="Arial Narrow" w:hAnsi="Arial Narrow"/>
        </w:rPr>
        <w:t xml:space="preserve"> уполномоченн</w:t>
      </w:r>
      <w:r w:rsidR="00DD1682">
        <w:rPr>
          <w:rFonts w:ascii="Arial Narrow" w:hAnsi="Arial Narrow"/>
        </w:rPr>
        <w:t>ом</w:t>
      </w:r>
      <w:r w:rsidRPr="00397F4C">
        <w:rPr>
          <w:rFonts w:ascii="Arial Narrow" w:hAnsi="Arial Narrow"/>
        </w:rPr>
        <w:t xml:space="preserve"> Перевозчиком действовать от своего имени. Водитель, указанный в Заявке, является уполномоченным Перевозчиком на </w:t>
      </w:r>
      <w:r w:rsidR="000E1F53" w:rsidRPr="00397F4C">
        <w:rPr>
          <w:rFonts w:ascii="Arial Narrow" w:hAnsi="Arial Narrow"/>
        </w:rPr>
        <w:t>прием/</w:t>
      </w:r>
      <w:r w:rsidR="00425E1C" w:rsidRPr="00397F4C">
        <w:rPr>
          <w:rFonts w:ascii="Arial Narrow" w:hAnsi="Arial Narrow"/>
        </w:rPr>
        <w:t xml:space="preserve"> </w:t>
      </w:r>
      <w:r w:rsidR="000E1F53" w:rsidRPr="00397F4C">
        <w:rPr>
          <w:rFonts w:ascii="Arial Narrow" w:hAnsi="Arial Narrow"/>
        </w:rPr>
        <w:t xml:space="preserve">выдачу </w:t>
      </w:r>
      <w:r w:rsidRPr="00397F4C">
        <w:rPr>
          <w:rFonts w:ascii="Arial Narrow" w:hAnsi="Arial Narrow"/>
        </w:rPr>
        <w:t>груза, подписание накладных, актов и прочих документов, а также совершение всех действий от лица Перевозчика;</w:t>
      </w:r>
    </w:p>
    <w:bookmarkEnd w:id="1"/>
    <w:p w14:paraId="2DA8E641" w14:textId="1DDB2454"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в случае подачи ТС с опозданием обязуется, по согласованию с ТТЛ/</w:t>
      </w:r>
      <w:r w:rsidR="008B0C1C" w:rsidRPr="00397F4C">
        <w:rPr>
          <w:rFonts w:ascii="Arial Narrow" w:hAnsi="Arial Narrow"/>
        </w:rPr>
        <w:t xml:space="preserve"> </w:t>
      </w:r>
      <w:r w:rsidR="00A17F17" w:rsidRPr="00397F4C">
        <w:rPr>
          <w:rFonts w:ascii="Arial Narrow" w:hAnsi="Arial Narrow"/>
        </w:rPr>
        <w:t>Грузоотправителем</w:t>
      </w:r>
      <w:r w:rsidRPr="00397F4C">
        <w:rPr>
          <w:rFonts w:ascii="Arial Narrow" w:hAnsi="Arial Narrow"/>
        </w:rPr>
        <w:t xml:space="preserve">, ожидать погрузки в порядке живой очереди до окончания рабочего дня лица, </w:t>
      </w:r>
      <w:r w:rsidR="000E1F53" w:rsidRPr="00397F4C">
        <w:rPr>
          <w:rFonts w:ascii="Arial Narrow" w:hAnsi="Arial Narrow"/>
        </w:rPr>
        <w:t>осуществляющего погрузку груза в транспортное средство</w:t>
      </w:r>
      <w:r w:rsidRPr="00397F4C">
        <w:rPr>
          <w:rFonts w:ascii="Arial Narrow" w:hAnsi="Arial Narrow"/>
        </w:rPr>
        <w:t xml:space="preserve"> (далее </w:t>
      </w:r>
      <w:r w:rsidR="00FD7D9A" w:rsidRPr="00397F4C">
        <w:rPr>
          <w:rFonts w:ascii="Arial Narrow" w:hAnsi="Arial Narrow"/>
        </w:rPr>
        <w:t>–</w:t>
      </w:r>
      <w:r w:rsidRPr="00397F4C">
        <w:rPr>
          <w:rFonts w:ascii="Arial Narrow" w:hAnsi="Arial Narrow"/>
        </w:rPr>
        <w:t xml:space="preserve"> </w:t>
      </w:r>
      <w:r w:rsidR="001B76F2" w:rsidRPr="00397F4C">
        <w:rPr>
          <w:rFonts w:ascii="Arial Narrow" w:hAnsi="Arial Narrow"/>
          <w:b/>
          <w:bCs/>
        </w:rPr>
        <w:t>Грузоотправитель</w:t>
      </w:r>
      <w:r w:rsidRPr="00397F4C">
        <w:rPr>
          <w:rFonts w:ascii="Arial Narrow" w:hAnsi="Arial Narrow"/>
        </w:rPr>
        <w:t>);</w:t>
      </w:r>
    </w:p>
    <w:p w14:paraId="43962860" w14:textId="61B39C55"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 xml:space="preserve">обеспечивает выполнение указаний и правил движения/ расположения ТС на территории </w:t>
      </w:r>
      <w:r w:rsidR="001B76F2" w:rsidRPr="00397F4C">
        <w:rPr>
          <w:rFonts w:ascii="Arial Narrow" w:hAnsi="Arial Narrow"/>
        </w:rPr>
        <w:t>Грузоо</w:t>
      </w:r>
      <w:r w:rsidRPr="00397F4C">
        <w:rPr>
          <w:rFonts w:ascii="Arial Narrow" w:hAnsi="Arial Narrow"/>
        </w:rPr>
        <w:t>тправителя/ Грузополучателя</w:t>
      </w:r>
      <w:r w:rsidR="001B76F2" w:rsidRPr="00397F4C">
        <w:rPr>
          <w:rFonts w:ascii="Arial Narrow" w:hAnsi="Arial Narrow"/>
        </w:rPr>
        <w:t>;</w:t>
      </w:r>
    </w:p>
    <w:p w14:paraId="7297BFC4" w14:textId="0CE86388" w:rsidR="003A3DB7" w:rsidRPr="00397F4C" w:rsidRDefault="00AA6496" w:rsidP="00397F4C">
      <w:pPr>
        <w:pStyle w:val="aff"/>
        <w:numPr>
          <w:ilvl w:val="0"/>
          <w:numId w:val="29"/>
        </w:numPr>
        <w:spacing w:after="0" w:line="240" w:lineRule="auto"/>
        <w:ind w:left="993" w:right="-2" w:hanging="426"/>
        <w:jc w:val="both"/>
        <w:rPr>
          <w:rFonts w:ascii="Arial Narrow" w:hAnsi="Arial Narrow"/>
        </w:rPr>
      </w:pPr>
      <w:r w:rsidRPr="00AA6496">
        <w:rPr>
          <w:rFonts w:ascii="Arial Narrow" w:hAnsi="Arial Narrow" w:cs="Arial"/>
          <w:color w:val="000000" w:themeColor="text1"/>
        </w:rPr>
        <w:t>проверяет целостность наружной упаковки,</w:t>
      </w:r>
      <w:r>
        <w:rPr>
          <w:rFonts w:ascii="Arial Narrow" w:hAnsi="Arial Narrow" w:cs="Arial"/>
          <w:color w:val="000000" w:themeColor="text1"/>
        </w:rPr>
        <w:t xml:space="preserve"> </w:t>
      </w:r>
      <w:r w:rsidR="00000000" w:rsidRPr="00AA6496">
        <w:rPr>
          <w:rFonts w:ascii="Arial Narrow" w:hAnsi="Arial Narrow"/>
        </w:rPr>
        <w:t>принимает</w:t>
      </w:r>
      <w:r w:rsidR="00000000" w:rsidRPr="00397F4C">
        <w:rPr>
          <w:rFonts w:ascii="Arial Narrow" w:hAnsi="Arial Narrow"/>
        </w:rPr>
        <w:t>/</w:t>
      </w:r>
      <w:r w:rsidR="008B0C1C" w:rsidRPr="00397F4C">
        <w:rPr>
          <w:rFonts w:ascii="Arial Narrow" w:hAnsi="Arial Narrow"/>
        </w:rPr>
        <w:t xml:space="preserve"> </w:t>
      </w:r>
      <w:r w:rsidR="00000000" w:rsidRPr="00397F4C">
        <w:rPr>
          <w:rFonts w:ascii="Arial Narrow" w:hAnsi="Arial Narrow"/>
        </w:rPr>
        <w:t>передает груз без досмотра и проверки содержимого упаковки по количеству грузовых мест вместе с транспортными накладными (</w:t>
      </w:r>
      <w:r w:rsidR="00FD7D9A" w:rsidRPr="00397F4C">
        <w:rPr>
          <w:rFonts w:ascii="Arial Narrow" w:hAnsi="Arial Narrow"/>
        </w:rPr>
        <w:t xml:space="preserve">далее – </w:t>
      </w:r>
      <w:r w:rsidR="00000000" w:rsidRPr="00397F4C">
        <w:rPr>
          <w:rFonts w:ascii="Arial Narrow" w:hAnsi="Arial Narrow"/>
          <w:b/>
          <w:bCs/>
        </w:rPr>
        <w:t>ТН</w:t>
      </w:r>
      <w:r w:rsidR="00000000" w:rsidRPr="00397F4C">
        <w:rPr>
          <w:rFonts w:ascii="Arial Narrow" w:hAnsi="Arial Narrow"/>
        </w:rPr>
        <w:t>) и сопроводительными документами</w:t>
      </w:r>
      <w:r w:rsidR="001B76F2" w:rsidRPr="00397F4C">
        <w:rPr>
          <w:rFonts w:ascii="Arial Narrow" w:hAnsi="Arial Narrow"/>
        </w:rPr>
        <w:t>;</w:t>
      </w:r>
    </w:p>
    <w:p w14:paraId="42A4BAB0" w14:textId="2DF23F0F" w:rsidR="003A3DB7" w:rsidRPr="00397F4C" w:rsidRDefault="00AA6496" w:rsidP="00397F4C">
      <w:pPr>
        <w:pStyle w:val="aff"/>
        <w:numPr>
          <w:ilvl w:val="0"/>
          <w:numId w:val="29"/>
        </w:numPr>
        <w:spacing w:after="0" w:line="240" w:lineRule="auto"/>
        <w:ind w:left="993" w:right="-2" w:hanging="426"/>
        <w:jc w:val="both"/>
        <w:rPr>
          <w:rFonts w:ascii="Arial Narrow" w:hAnsi="Arial Narrow"/>
        </w:rPr>
      </w:pPr>
      <w:r w:rsidRPr="00AA6496">
        <w:rPr>
          <w:rFonts w:ascii="Arial Narrow" w:hAnsi="Arial Narrow"/>
        </w:rPr>
        <w:t xml:space="preserve">контролирует погрузку, размещение, укладку, крепление и увязку груза в ТС, </w:t>
      </w:r>
      <w:r w:rsidR="00000000" w:rsidRPr="00397F4C">
        <w:rPr>
          <w:rFonts w:ascii="Arial Narrow" w:hAnsi="Arial Narrow"/>
        </w:rPr>
        <w:t>принимает меры по устранению превышения допустимых масс, габаритов и нагрузок на ТС и ос</w:t>
      </w:r>
      <w:r w:rsidR="00AA3170" w:rsidRPr="00397F4C">
        <w:rPr>
          <w:rFonts w:ascii="Arial Narrow" w:hAnsi="Arial Narrow"/>
        </w:rPr>
        <w:t>и;</w:t>
      </w:r>
    </w:p>
    <w:p w14:paraId="449ACEC6" w14:textId="66928BE1"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обеспечивает наличие постоянной сотовой связи у водителя для информирования о месте нахождения ТС и графике его движения (по запросу</w:t>
      </w:r>
      <w:r w:rsidR="00637625" w:rsidRPr="00397F4C">
        <w:rPr>
          <w:rFonts w:ascii="Arial Narrow" w:hAnsi="Arial Narrow"/>
        </w:rPr>
        <w:t>), настоящим подтверждает свое согласие и наличие согласия водителя на определение</w:t>
      </w:r>
      <w:r w:rsidRPr="00397F4C">
        <w:rPr>
          <w:rFonts w:ascii="Arial Narrow" w:hAnsi="Arial Narrow"/>
        </w:rPr>
        <w:t xml:space="preserve"> </w:t>
      </w:r>
      <w:r w:rsidR="00637625" w:rsidRPr="00397F4C">
        <w:rPr>
          <w:rFonts w:ascii="Arial Narrow" w:hAnsi="Arial Narrow"/>
        </w:rPr>
        <w:t xml:space="preserve">его </w:t>
      </w:r>
      <w:r w:rsidRPr="00397F4C">
        <w:rPr>
          <w:rFonts w:ascii="Arial Narrow" w:hAnsi="Arial Narrow"/>
        </w:rPr>
        <w:t>местоположения (в т.ч. через sms);</w:t>
      </w:r>
    </w:p>
    <w:p w14:paraId="01FB5DCC" w14:textId="2930DF4D"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идентифицирует</w:t>
      </w:r>
      <w:r w:rsidR="001B76F2" w:rsidRPr="00397F4C">
        <w:rPr>
          <w:rFonts w:ascii="Arial Narrow" w:hAnsi="Arial Narrow"/>
        </w:rPr>
        <w:t xml:space="preserve"> Грузоотправителя и</w:t>
      </w:r>
      <w:r w:rsidRPr="00397F4C">
        <w:rPr>
          <w:rFonts w:ascii="Arial Narrow" w:hAnsi="Arial Narrow"/>
        </w:rPr>
        <w:t xml:space="preserve"> Грузополучателя</w:t>
      </w:r>
      <w:r w:rsidR="00425E1C" w:rsidRPr="00397F4C">
        <w:rPr>
          <w:rFonts w:ascii="Arial Narrow" w:hAnsi="Arial Narrow"/>
        </w:rPr>
        <w:t xml:space="preserve"> </w:t>
      </w:r>
      <w:r w:rsidRPr="00397F4C">
        <w:rPr>
          <w:rFonts w:ascii="Arial Narrow" w:hAnsi="Arial Narrow"/>
        </w:rPr>
        <w:t>в соответствии с информацией, указанной в транспортных документах</w:t>
      </w:r>
      <w:r w:rsidR="00832A1D" w:rsidRPr="00397F4C">
        <w:rPr>
          <w:rFonts w:ascii="Arial Narrow" w:hAnsi="Arial Narrow"/>
        </w:rPr>
        <w:t xml:space="preserve"> и Заявке</w:t>
      </w:r>
      <w:r w:rsidRPr="00397F4C">
        <w:rPr>
          <w:rFonts w:ascii="Arial Narrow" w:hAnsi="Arial Narrow"/>
        </w:rPr>
        <w:t xml:space="preserve">. Указание в </w:t>
      </w:r>
      <w:r w:rsidR="00832A1D" w:rsidRPr="00397F4C">
        <w:rPr>
          <w:rFonts w:ascii="Arial Narrow" w:hAnsi="Arial Narrow"/>
        </w:rPr>
        <w:t>Заявке</w:t>
      </w:r>
      <w:r w:rsidRPr="00397F4C">
        <w:rPr>
          <w:rFonts w:ascii="Arial Narrow" w:hAnsi="Arial Narrow"/>
        </w:rPr>
        <w:t xml:space="preserve"> наименования </w:t>
      </w:r>
      <w:r w:rsidR="001B76F2" w:rsidRPr="00397F4C">
        <w:rPr>
          <w:rFonts w:ascii="Arial Narrow" w:hAnsi="Arial Narrow"/>
        </w:rPr>
        <w:t>Грузоотправителя</w:t>
      </w:r>
      <w:r w:rsidRPr="00397F4C">
        <w:rPr>
          <w:rFonts w:ascii="Arial Narrow" w:hAnsi="Arial Narrow"/>
        </w:rPr>
        <w:t xml:space="preserve">/ Грузополучателя является надлежащим и достаточным уполномочием указанных лиц на </w:t>
      </w:r>
      <w:r w:rsidR="008B0C1C" w:rsidRPr="00397F4C">
        <w:rPr>
          <w:rFonts w:ascii="Arial Narrow" w:hAnsi="Arial Narrow"/>
        </w:rPr>
        <w:t xml:space="preserve">прием/ выдачу </w:t>
      </w:r>
      <w:r w:rsidRPr="00397F4C">
        <w:rPr>
          <w:rFonts w:ascii="Arial Narrow" w:hAnsi="Arial Narrow"/>
        </w:rPr>
        <w:t>груза соответственно</w:t>
      </w:r>
      <w:r w:rsidR="001B76F2" w:rsidRPr="00397F4C">
        <w:rPr>
          <w:rFonts w:ascii="Arial Narrow" w:hAnsi="Arial Narrow"/>
        </w:rPr>
        <w:t>;</w:t>
      </w:r>
      <w:r w:rsidRPr="00397F4C">
        <w:rPr>
          <w:rFonts w:ascii="Arial Narrow" w:hAnsi="Arial Narrow"/>
        </w:rPr>
        <w:t xml:space="preserve"> </w:t>
      </w:r>
    </w:p>
    <w:p w14:paraId="0D5868DD" w14:textId="33AF916C" w:rsidR="001B76F2" w:rsidRPr="00397F4C" w:rsidRDefault="001B76F2"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в случае задержки передачи груза Грузополучателю, Перевозчик не имеет право покидать место выгрузки без дополнительного согласования с ТТЛ, в противном случае обязуется возместить убытки ТТЛ;</w:t>
      </w:r>
    </w:p>
    <w:p w14:paraId="234A02C0" w14:textId="25874C32"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предоставляет данные с терморегистратора ТС (по запросу)</w:t>
      </w:r>
      <w:r w:rsidR="001B76F2" w:rsidRPr="00397F4C">
        <w:rPr>
          <w:rFonts w:ascii="Arial Narrow" w:hAnsi="Arial Narrow"/>
        </w:rPr>
        <w:t>;</w:t>
      </w:r>
    </w:p>
    <w:p w14:paraId="63BE61D2" w14:textId="7A4E5D48" w:rsidR="00EE2374"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 xml:space="preserve">техническое состояние ТС должно отвечать требованиям правил дорожного движения, санитарных норм и основных положений по допуску ТС к эксплуатации для определенного типа груза. Если иное </w:t>
      </w:r>
      <w:r w:rsidRPr="00397F4C">
        <w:rPr>
          <w:rFonts w:ascii="Arial Narrow" w:hAnsi="Arial Narrow"/>
        </w:rPr>
        <w:lastRenderedPageBreak/>
        <w:t xml:space="preserve">не указано в </w:t>
      </w:r>
      <w:r w:rsidR="00832A1D" w:rsidRPr="00397F4C">
        <w:rPr>
          <w:rFonts w:ascii="Arial Narrow" w:hAnsi="Arial Narrow"/>
        </w:rPr>
        <w:t>Заявке</w:t>
      </w:r>
      <w:r w:rsidRPr="00397F4C">
        <w:rPr>
          <w:rFonts w:ascii="Arial Narrow" w:hAnsi="Arial Narrow"/>
        </w:rPr>
        <w:t>, к перевозке допускаются тентованные и цельнометаллические ТС без нарушения и протечек тента/кузова, постороннего запаха, острых и режущих предметов, которые могут привести к повреждению груза. Пол ТС должен быть чистый и ровный, а также выдерживать соответствующий грузоподъемности ТС вес автопогрузчика. Запорные устройства и крепления пломб должны быть исправны.</w:t>
      </w:r>
    </w:p>
    <w:p w14:paraId="3AFBE052" w14:textId="77777777" w:rsidR="00224535" w:rsidRDefault="00224535" w:rsidP="00224535">
      <w:pPr>
        <w:pStyle w:val="aff"/>
        <w:numPr>
          <w:ilvl w:val="0"/>
          <w:numId w:val="29"/>
        </w:numPr>
        <w:spacing w:line="256" w:lineRule="auto"/>
        <w:ind w:left="993" w:hanging="426"/>
        <w:jc w:val="both"/>
        <w:rPr>
          <w:rFonts w:ascii="Arial Narrow" w:hAnsi="Arial Narrow"/>
        </w:rPr>
      </w:pPr>
      <w:r>
        <w:rPr>
          <w:rFonts w:ascii="Arial Narrow" w:hAnsi="Arial Narrow"/>
        </w:rPr>
        <w:t>в течение 10 календарных дней с момента доставки предоставляет ТТЛ надлежащим образом оформленные и подписанные оригиналы документов, подтверждающие перевозку груза (ТН, Акт об оказании услуг/ УПД) и иные сопроводительные документы.</w:t>
      </w:r>
    </w:p>
    <w:p w14:paraId="2533F208" w14:textId="77777777" w:rsidR="004B72A7" w:rsidRPr="00397F4C" w:rsidRDefault="004B72A7" w:rsidP="00224535">
      <w:pPr>
        <w:pStyle w:val="aff"/>
        <w:spacing w:after="0" w:line="240" w:lineRule="auto"/>
        <w:ind w:left="993" w:right="-2"/>
        <w:jc w:val="both"/>
        <w:rPr>
          <w:rFonts w:ascii="Arial Narrow" w:hAnsi="Arial Narrow"/>
        </w:rPr>
      </w:pPr>
    </w:p>
    <w:p w14:paraId="0891D314" w14:textId="3B15E9FB" w:rsidR="00832A1D" w:rsidRPr="00E64E6C" w:rsidRDefault="00832A1D" w:rsidP="00E64E6C">
      <w:pPr>
        <w:pStyle w:val="aff"/>
        <w:numPr>
          <w:ilvl w:val="1"/>
          <w:numId w:val="40"/>
        </w:numPr>
        <w:spacing w:after="0" w:line="240" w:lineRule="auto"/>
        <w:ind w:left="360" w:hanging="360"/>
        <w:jc w:val="both"/>
        <w:rPr>
          <w:rFonts w:ascii="Arial Narrow" w:hAnsi="Arial Narrow" w:cs="Arial"/>
          <w:color w:val="000000" w:themeColor="text1"/>
          <w:sz w:val="20"/>
          <w:szCs w:val="20"/>
        </w:rPr>
      </w:pPr>
      <w:r w:rsidRPr="00E64E6C">
        <w:rPr>
          <w:rFonts w:ascii="Arial Narrow" w:hAnsi="Arial Narrow"/>
          <w:u w:val="single"/>
        </w:rPr>
        <w:t>ТТЛ</w:t>
      </w:r>
      <w:r w:rsidR="00E64E6C" w:rsidRPr="00E64E6C">
        <w:rPr>
          <w:rFonts w:ascii="Arial Narrow" w:hAnsi="Arial Narrow"/>
          <w:u w:val="single"/>
        </w:rPr>
        <w:t>:</w:t>
      </w:r>
      <w:r w:rsidRPr="00E64E6C">
        <w:rPr>
          <w:rFonts w:ascii="Arial Narrow" w:hAnsi="Arial Narrow"/>
        </w:rPr>
        <w:t xml:space="preserve"> </w:t>
      </w:r>
      <w:bookmarkStart w:id="2" w:name="_Hlk139532560"/>
      <w:r w:rsidRPr="00E64E6C">
        <w:rPr>
          <w:rFonts w:ascii="Arial Narrow" w:hAnsi="Arial Narrow"/>
        </w:rPr>
        <w:t xml:space="preserve">проводит процедуру верификации </w:t>
      </w:r>
      <w:bookmarkStart w:id="3" w:name="_Hlk79921941"/>
      <w:r w:rsidRPr="00E64E6C">
        <w:rPr>
          <w:rFonts w:ascii="Arial Narrow" w:hAnsi="Arial Narrow"/>
        </w:rPr>
        <w:t>для перевозки грузов</w:t>
      </w:r>
      <w:r w:rsidR="00E64E6C">
        <w:rPr>
          <w:rFonts w:ascii="Arial Narrow" w:hAnsi="Arial Narrow"/>
        </w:rPr>
        <w:t>.</w:t>
      </w:r>
      <w:r w:rsidRPr="00E64E6C">
        <w:rPr>
          <w:rFonts w:ascii="Arial Narrow" w:hAnsi="Arial Narrow"/>
        </w:rPr>
        <w:t xml:space="preserve"> </w:t>
      </w:r>
      <w:bookmarkEnd w:id="2"/>
      <w:bookmarkEnd w:id="3"/>
    </w:p>
    <w:p w14:paraId="71F6446C" w14:textId="0D406756" w:rsidR="00832A1D" w:rsidRPr="00956A87" w:rsidRDefault="00832A1D" w:rsidP="00DD1682">
      <w:pPr>
        <w:pStyle w:val="aff"/>
        <w:numPr>
          <w:ilvl w:val="0"/>
          <w:numId w:val="40"/>
        </w:numPr>
        <w:spacing w:after="0" w:line="240" w:lineRule="auto"/>
        <w:ind w:left="567" w:hanging="567"/>
        <w:contextualSpacing w:val="0"/>
        <w:rPr>
          <w:rFonts w:ascii="Arial Narrow" w:hAnsi="Arial Narrow"/>
          <w:b/>
        </w:rPr>
      </w:pPr>
      <w:r w:rsidRPr="00956A87">
        <w:rPr>
          <w:rFonts w:ascii="Arial Narrow" w:hAnsi="Arial Narrow"/>
          <w:b/>
        </w:rPr>
        <w:t>ОПЛАТА УСЛУГ:</w:t>
      </w:r>
    </w:p>
    <w:p w14:paraId="5B9DD0C9" w14:textId="490C16EC" w:rsidR="003A3DB7" w:rsidRPr="00397F4C" w:rsidRDefault="00000000" w:rsidP="00DD1682">
      <w:pPr>
        <w:pStyle w:val="aff"/>
        <w:numPr>
          <w:ilvl w:val="1"/>
          <w:numId w:val="40"/>
        </w:numPr>
        <w:spacing w:after="0" w:line="240" w:lineRule="auto"/>
        <w:ind w:left="567" w:hanging="567"/>
        <w:jc w:val="both"/>
        <w:rPr>
          <w:rFonts w:ascii="Arial Narrow" w:hAnsi="Arial Narrow"/>
        </w:rPr>
      </w:pPr>
      <w:r w:rsidRPr="00397F4C">
        <w:rPr>
          <w:rFonts w:ascii="Arial Narrow" w:hAnsi="Arial Narrow"/>
        </w:rPr>
        <w:t xml:space="preserve">Оплата Услуг осуществляется в рублях путём безналичного расчёта в течение 7 (семи) рабочих дней (но не ранее пяти) с </w:t>
      </w:r>
      <w:r w:rsidR="00832A1D" w:rsidRPr="00397F4C">
        <w:rPr>
          <w:rFonts w:ascii="Arial Narrow" w:hAnsi="Arial Narrow"/>
        </w:rPr>
        <w:t xml:space="preserve"> </w:t>
      </w:r>
      <w:r w:rsidRPr="00397F4C">
        <w:rPr>
          <w:rFonts w:ascii="Arial Narrow" w:hAnsi="Arial Narrow"/>
        </w:rPr>
        <w:t xml:space="preserve">момента предоставления надлежащим образом оформленных и подписанных оригиналов (для ТН обязательна подпись: </w:t>
      </w:r>
      <w:r w:rsidR="001B76F2" w:rsidRPr="00397F4C">
        <w:rPr>
          <w:rFonts w:ascii="Arial Narrow" w:hAnsi="Arial Narrow"/>
        </w:rPr>
        <w:t>Грузоотправителя</w:t>
      </w:r>
      <w:r w:rsidRPr="00397F4C">
        <w:rPr>
          <w:rFonts w:ascii="Arial Narrow" w:hAnsi="Arial Narrow"/>
        </w:rPr>
        <w:t xml:space="preserve">, Перевозчика, Грузополучателя): ТН (включая дополнительный экземпляр при его оформлении </w:t>
      </w:r>
      <w:r w:rsidR="001B76F2" w:rsidRPr="00397F4C">
        <w:rPr>
          <w:rFonts w:ascii="Arial Narrow" w:hAnsi="Arial Narrow"/>
        </w:rPr>
        <w:t>Грузоотправителем</w:t>
      </w:r>
      <w:r w:rsidRPr="00397F4C">
        <w:rPr>
          <w:rFonts w:ascii="Arial Narrow" w:hAnsi="Arial Narrow"/>
        </w:rPr>
        <w:t>) и Акта</w:t>
      </w:r>
      <w:r w:rsidR="00C156B2" w:rsidRPr="00397F4C">
        <w:rPr>
          <w:rFonts w:ascii="Arial Narrow" w:hAnsi="Arial Narrow"/>
        </w:rPr>
        <w:t xml:space="preserve"> об оказании услуг</w:t>
      </w:r>
      <w:r w:rsidRPr="00397F4C">
        <w:rPr>
          <w:rFonts w:ascii="Arial Narrow" w:hAnsi="Arial Narrow"/>
        </w:rPr>
        <w:t xml:space="preserve">. </w:t>
      </w:r>
    </w:p>
    <w:p w14:paraId="505F9E10" w14:textId="3B7EA315" w:rsidR="003A3DB7" w:rsidRPr="00397F4C" w:rsidRDefault="00000000" w:rsidP="00DD1682">
      <w:pPr>
        <w:pStyle w:val="aff"/>
        <w:numPr>
          <w:ilvl w:val="1"/>
          <w:numId w:val="40"/>
        </w:numPr>
        <w:spacing w:after="0" w:line="240" w:lineRule="auto"/>
        <w:ind w:left="567" w:hanging="567"/>
        <w:jc w:val="both"/>
        <w:rPr>
          <w:rFonts w:ascii="Arial Narrow" w:hAnsi="Arial Narrow"/>
        </w:rPr>
      </w:pPr>
      <w:r w:rsidRPr="00397F4C">
        <w:rPr>
          <w:rFonts w:ascii="Arial Narrow" w:hAnsi="Arial Narrow"/>
        </w:rPr>
        <w:t xml:space="preserve">Время </w:t>
      </w:r>
      <w:r w:rsidR="00016723" w:rsidRPr="00397F4C">
        <w:rPr>
          <w:rFonts w:ascii="Arial Narrow" w:hAnsi="Arial Narrow"/>
        </w:rPr>
        <w:t xml:space="preserve">задержки (простоя) – </w:t>
      </w:r>
      <w:r w:rsidRPr="00397F4C">
        <w:rPr>
          <w:rFonts w:ascii="Arial Narrow" w:hAnsi="Arial Narrow"/>
        </w:rPr>
        <w:t xml:space="preserve">нарушения начала/ норматива погрузочно-разгрузочных работ округляется в большую сторону до целого часа. Бремя доказывания времени прибытия/ убытия ТС, а также подача под погрузку/выгрузку лежит на Перевозчике и подтверждается указанием в ТН, подписанной </w:t>
      </w:r>
      <w:r w:rsidR="001B76F2" w:rsidRPr="00397F4C">
        <w:rPr>
          <w:rFonts w:ascii="Arial Narrow" w:hAnsi="Arial Narrow"/>
        </w:rPr>
        <w:t>Грузоотправителем</w:t>
      </w:r>
      <w:r w:rsidRPr="00397F4C">
        <w:rPr>
          <w:rFonts w:ascii="Arial Narrow" w:hAnsi="Arial Narrow"/>
        </w:rPr>
        <w:t>/ Грузополучателем.</w:t>
      </w:r>
    </w:p>
    <w:p w14:paraId="6616498D" w14:textId="7DE001BF" w:rsidR="00DE5666" w:rsidRPr="00397F4C" w:rsidRDefault="00000000" w:rsidP="00DD1682">
      <w:pPr>
        <w:pStyle w:val="aff"/>
        <w:numPr>
          <w:ilvl w:val="1"/>
          <w:numId w:val="40"/>
        </w:numPr>
        <w:spacing w:after="0" w:line="240" w:lineRule="auto"/>
        <w:ind w:left="567" w:hanging="567"/>
        <w:jc w:val="both"/>
        <w:rPr>
          <w:rFonts w:ascii="Arial Narrow" w:hAnsi="Arial Narrow"/>
        </w:rPr>
      </w:pPr>
      <w:r w:rsidRPr="00397F4C">
        <w:rPr>
          <w:rFonts w:ascii="Arial Narrow" w:hAnsi="Arial Narrow"/>
        </w:rPr>
        <w:t xml:space="preserve">Датой оплаты является момент списания денежных средств с </w:t>
      </w:r>
      <w:r w:rsidR="00832A1D" w:rsidRPr="00397F4C">
        <w:rPr>
          <w:rFonts w:ascii="Arial Narrow" w:hAnsi="Arial Narrow"/>
        </w:rPr>
        <w:t>корреспондентского счета банка</w:t>
      </w:r>
      <w:r w:rsidRPr="00397F4C">
        <w:rPr>
          <w:rFonts w:ascii="Arial Narrow" w:hAnsi="Arial Narrow"/>
        </w:rPr>
        <w:t xml:space="preserve"> ТТЛ. В случае частичного оказания услуг – оплата производиться соразмерно количеству перевезенного груза. </w:t>
      </w:r>
    </w:p>
    <w:p w14:paraId="27D1E5CA" w14:textId="77777777" w:rsidR="00832A1D" w:rsidRPr="00397F4C" w:rsidRDefault="00832A1D" w:rsidP="00832A1D">
      <w:pPr>
        <w:spacing w:after="0" w:line="240" w:lineRule="auto"/>
        <w:jc w:val="both"/>
        <w:rPr>
          <w:rFonts w:ascii="Arial Narrow" w:hAnsi="Arial Narrow" w:cs="Arial"/>
          <w:bCs/>
          <w:color w:val="000000" w:themeColor="text1"/>
          <w:sz w:val="20"/>
          <w:szCs w:val="20"/>
        </w:rPr>
      </w:pPr>
    </w:p>
    <w:p w14:paraId="69F97DC7" w14:textId="131F1572" w:rsidR="00577204" w:rsidRPr="00956A87" w:rsidRDefault="00577204" w:rsidP="00DD1682">
      <w:pPr>
        <w:pStyle w:val="aff"/>
        <w:numPr>
          <w:ilvl w:val="0"/>
          <w:numId w:val="40"/>
        </w:numPr>
        <w:spacing w:after="0" w:line="240" w:lineRule="auto"/>
        <w:ind w:left="567" w:hanging="567"/>
        <w:contextualSpacing w:val="0"/>
        <w:rPr>
          <w:rFonts w:ascii="Arial Narrow" w:hAnsi="Arial Narrow"/>
          <w:b/>
        </w:rPr>
      </w:pPr>
      <w:r w:rsidRPr="00956A87">
        <w:rPr>
          <w:rFonts w:ascii="Arial Narrow" w:hAnsi="Arial Narrow"/>
          <w:b/>
        </w:rPr>
        <w:t>ОБЩИЕ ПОЛОЖЕНИЯ ОБ ОТВЕТСТВЕННОСТИ:</w:t>
      </w:r>
    </w:p>
    <w:p w14:paraId="6A04F610" w14:textId="4E96F54B" w:rsidR="00577204" w:rsidRPr="001F18FD" w:rsidRDefault="00577204" w:rsidP="00DD1682">
      <w:pPr>
        <w:pStyle w:val="aff"/>
        <w:numPr>
          <w:ilvl w:val="1"/>
          <w:numId w:val="40"/>
        </w:numPr>
        <w:spacing w:after="0" w:line="240" w:lineRule="auto"/>
        <w:ind w:left="567" w:hanging="567"/>
        <w:jc w:val="both"/>
        <w:rPr>
          <w:rFonts w:ascii="Arial Narrow" w:hAnsi="Arial Narrow"/>
        </w:rPr>
      </w:pPr>
      <w:r w:rsidRPr="001F18FD">
        <w:rPr>
          <w:rFonts w:ascii="Arial Narrow" w:hAnsi="Arial Narrow"/>
        </w:rPr>
        <w:t>Стороны несут ответственность, предусмотренную законодательством РФ (</w:t>
      </w:r>
      <w:r w:rsidR="00567300" w:rsidRPr="001F18FD">
        <w:rPr>
          <w:rFonts w:ascii="Arial Narrow" w:hAnsi="Arial Narrow"/>
        </w:rPr>
        <w:t xml:space="preserve">Перевозчик </w:t>
      </w:r>
      <w:r w:rsidRPr="001F18FD">
        <w:rPr>
          <w:rFonts w:ascii="Arial Narrow" w:hAnsi="Arial Narrow"/>
        </w:rPr>
        <w:t>согласно</w:t>
      </w:r>
      <w:r w:rsidR="001F18FD">
        <w:rPr>
          <w:rFonts w:ascii="Arial Narrow" w:hAnsi="Arial Narrow"/>
        </w:rPr>
        <w:t xml:space="preserve"> </w:t>
      </w:r>
      <w:r w:rsidR="00567300" w:rsidRPr="001F18FD">
        <w:rPr>
          <w:rFonts w:ascii="Arial Narrow" w:hAnsi="Arial Narrow"/>
        </w:rPr>
        <w:t>ст</w:t>
      </w:r>
      <w:r w:rsidRPr="001F18FD">
        <w:rPr>
          <w:rFonts w:ascii="Arial Narrow" w:hAnsi="Arial Narrow"/>
        </w:rPr>
        <w:t>. 3</w:t>
      </w:r>
      <w:r w:rsidR="00567300" w:rsidRPr="001F18FD">
        <w:rPr>
          <w:rFonts w:ascii="Arial Narrow" w:hAnsi="Arial Narrow"/>
        </w:rPr>
        <w:t>4</w:t>
      </w:r>
      <w:r w:rsidRPr="001F18FD">
        <w:rPr>
          <w:rFonts w:ascii="Arial Narrow" w:hAnsi="Arial Narrow"/>
        </w:rPr>
        <w:t xml:space="preserve"> УАТ РФ</w:t>
      </w:r>
      <w:r w:rsidR="001F18FD">
        <w:rPr>
          <w:rFonts w:ascii="Arial Narrow" w:hAnsi="Arial Narrow"/>
        </w:rPr>
        <w:t>;</w:t>
      </w:r>
      <w:r w:rsidRPr="001F18FD">
        <w:rPr>
          <w:rFonts w:ascii="Arial Narrow" w:hAnsi="Arial Narrow"/>
        </w:rPr>
        <w:t xml:space="preserve"> </w:t>
      </w:r>
      <w:r w:rsidR="001F18FD" w:rsidRPr="001F18FD">
        <w:rPr>
          <w:rFonts w:ascii="Arial Narrow" w:hAnsi="Arial Narrow"/>
        </w:rPr>
        <w:t>ТТЛ согласно ст.35 УАТ РФ</w:t>
      </w:r>
      <w:r w:rsidR="001F18FD">
        <w:rPr>
          <w:rFonts w:ascii="Arial Narrow" w:hAnsi="Arial Narrow"/>
        </w:rPr>
        <w:t>,</w:t>
      </w:r>
      <w:r w:rsidR="001F18FD" w:rsidRPr="001F18FD">
        <w:rPr>
          <w:rFonts w:ascii="Arial Narrow" w:hAnsi="Arial Narrow"/>
        </w:rPr>
        <w:t xml:space="preserve"> </w:t>
      </w:r>
      <w:r w:rsidRPr="001F18FD">
        <w:rPr>
          <w:rFonts w:ascii="Arial Narrow" w:hAnsi="Arial Narrow"/>
        </w:rPr>
        <w:t xml:space="preserve">установленную в том числе для Грузоотправителя, Грузополучателя, Фрахтователя, указанного </w:t>
      </w:r>
      <w:r w:rsidR="001F18FD">
        <w:rPr>
          <w:rFonts w:ascii="Arial Narrow" w:hAnsi="Arial Narrow"/>
        </w:rPr>
        <w:t>ТТЛ</w:t>
      </w:r>
      <w:r w:rsidRPr="001F18FD">
        <w:rPr>
          <w:rFonts w:ascii="Arial Narrow" w:hAnsi="Arial Narrow"/>
        </w:rPr>
        <w:t>).</w:t>
      </w:r>
    </w:p>
    <w:p w14:paraId="5BCE20AE" w14:textId="77777777" w:rsidR="001F18FD" w:rsidRPr="001F18FD" w:rsidRDefault="00577204" w:rsidP="00DD1682">
      <w:pPr>
        <w:pStyle w:val="aff"/>
        <w:numPr>
          <w:ilvl w:val="1"/>
          <w:numId w:val="40"/>
        </w:numPr>
        <w:spacing w:after="0" w:line="240" w:lineRule="auto"/>
        <w:ind w:left="567" w:hanging="567"/>
        <w:jc w:val="both"/>
        <w:rPr>
          <w:rFonts w:ascii="Arial Narrow" w:hAnsi="Arial Narrow"/>
        </w:rPr>
      </w:pPr>
      <w:r w:rsidRPr="001F18FD">
        <w:rPr>
          <w:rFonts w:ascii="Arial Narrow" w:hAnsi="Arial Narrow"/>
        </w:rPr>
        <w:t>Стороны обязаны незамедлительно письменно сообщать другой Стороне обо всех случаях взлома или несанкционированного доступа к ЛК/электронной почте/номерам телефонов, логинам, паролям кодам.</w:t>
      </w:r>
    </w:p>
    <w:p w14:paraId="2A035DA8" w14:textId="3153180B" w:rsidR="001F18FD" w:rsidRPr="00AA3170" w:rsidRDefault="001F18FD" w:rsidP="00DD1682">
      <w:pPr>
        <w:pStyle w:val="aff"/>
        <w:numPr>
          <w:ilvl w:val="1"/>
          <w:numId w:val="40"/>
        </w:numPr>
        <w:spacing w:after="0" w:line="240" w:lineRule="auto"/>
        <w:ind w:left="567" w:hanging="567"/>
        <w:jc w:val="both"/>
        <w:rPr>
          <w:rFonts w:ascii="Arial Narrow" w:hAnsi="Arial Narrow"/>
        </w:rPr>
      </w:pPr>
      <w:r w:rsidRPr="00397F4C">
        <w:rPr>
          <w:rFonts w:ascii="Arial Narrow" w:hAnsi="Arial Narrow"/>
        </w:rPr>
        <w:t>За задержку (простой) ТС, поданных под погрузку/выгрузку, ТТЛ уплачивает Перевозчику за каждые 24 часа задержки (простоя) штраф в размере 2000 руб. В случае задержки (простоя) Перевозчик обязуется уведомить об этом ТТЛ путем выставления счета по электронной почте gruz@dot-dot.ru с указанием суммы за простой включая все налоги, не позднее 3 (трех) рабочих дней с даты завершения перевозки.</w:t>
      </w:r>
    </w:p>
    <w:p w14:paraId="712B27AF" w14:textId="77777777" w:rsidR="001F18FD" w:rsidRPr="00397F4C" w:rsidRDefault="00833CD6" w:rsidP="00DD1682">
      <w:pPr>
        <w:pStyle w:val="aff"/>
        <w:numPr>
          <w:ilvl w:val="1"/>
          <w:numId w:val="40"/>
        </w:numPr>
        <w:spacing w:after="0" w:line="240" w:lineRule="auto"/>
        <w:ind w:left="567" w:hanging="567"/>
        <w:jc w:val="both"/>
        <w:rPr>
          <w:rFonts w:ascii="Arial Narrow" w:hAnsi="Arial Narrow"/>
        </w:rPr>
      </w:pPr>
      <w:r w:rsidRPr="00397F4C">
        <w:rPr>
          <w:rFonts w:ascii="Arial Narrow" w:hAnsi="Arial Narrow"/>
        </w:rPr>
        <w:t>Стороны несут ответственность за неисполнение или ненадлежащее исполнение своих обязательств в размере реального документально подтвержденного ущерба, включая штрафы гос. органов. Упущенная выгода возмещению не подлежит. Штрафы, ущерб, расходы и прочее оплачиваются по требованию в течение 10 (десяти) рабочих дней с момента его направления по e-mail. Настоящим, Перевозчик соглашается, что штрафы могут быть удержаны по решению ТТЛ из стоимости оказанных и/или будущих услуг, подлежащих оплате Перевозчику.</w:t>
      </w:r>
    </w:p>
    <w:p w14:paraId="23AB1F42" w14:textId="77777777" w:rsidR="001F18FD" w:rsidRPr="00397F4C" w:rsidRDefault="00567300" w:rsidP="00DD1682">
      <w:pPr>
        <w:pStyle w:val="aff"/>
        <w:numPr>
          <w:ilvl w:val="1"/>
          <w:numId w:val="40"/>
        </w:numPr>
        <w:spacing w:after="0" w:line="240" w:lineRule="auto"/>
        <w:ind w:left="567" w:hanging="567"/>
        <w:jc w:val="both"/>
        <w:rPr>
          <w:rFonts w:ascii="Arial Narrow" w:hAnsi="Arial Narrow"/>
        </w:rPr>
      </w:pPr>
      <w:r w:rsidRPr="00397F4C">
        <w:rPr>
          <w:rFonts w:ascii="Arial Narrow" w:hAnsi="Arial Narrow"/>
        </w:rPr>
        <w:t>Стороны вправе отказаться от исполнения за 24 часа до времени, указанного в Договоре; в ином случае может быть наложен штраф в размере 20% стоимости услуг по Заявке.</w:t>
      </w:r>
    </w:p>
    <w:p w14:paraId="1E969172" w14:textId="535CA176" w:rsidR="003A3DB7" w:rsidRPr="00397F4C" w:rsidRDefault="00567300" w:rsidP="00DD1682">
      <w:pPr>
        <w:pStyle w:val="aff"/>
        <w:numPr>
          <w:ilvl w:val="1"/>
          <w:numId w:val="40"/>
        </w:numPr>
        <w:spacing w:after="0" w:line="240" w:lineRule="auto"/>
        <w:ind w:left="567" w:hanging="567"/>
        <w:jc w:val="both"/>
        <w:rPr>
          <w:rFonts w:ascii="Arial Narrow" w:hAnsi="Arial Narrow"/>
        </w:rPr>
      </w:pPr>
      <w:r w:rsidRPr="00397F4C">
        <w:rPr>
          <w:rFonts w:ascii="Arial Narrow" w:hAnsi="Arial Narrow"/>
        </w:rPr>
        <w:t>Перевозчик оплачивает ТТЛ штраф от стоимости услуг по Заявке:</w:t>
      </w:r>
    </w:p>
    <w:p w14:paraId="115674B2" w14:textId="66265CBE" w:rsidR="003A3DB7"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 xml:space="preserve">в размере 10%: за каждые сутки опоздания при нарушении срока доставки, указанного в </w:t>
      </w:r>
      <w:r w:rsidR="00567300" w:rsidRPr="00397F4C">
        <w:rPr>
          <w:rFonts w:ascii="Arial Narrow" w:hAnsi="Arial Narrow"/>
        </w:rPr>
        <w:t>Заявке</w:t>
      </w:r>
      <w:r w:rsidRPr="00397F4C">
        <w:rPr>
          <w:rFonts w:ascii="Arial Narrow" w:hAnsi="Arial Narrow"/>
        </w:rPr>
        <w:t>;</w:t>
      </w:r>
    </w:p>
    <w:p w14:paraId="774B43E6" w14:textId="3D3D5037" w:rsidR="001B3640" w:rsidRPr="00397F4C" w:rsidRDefault="00000000" w:rsidP="00397F4C">
      <w:pPr>
        <w:pStyle w:val="aff"/>
        <w:numPr>
          <w:ilvl w:val="0"/>
          <w:numId w:val="29"/>
        </w:numPr>
        <w:spacing w:after="0" w:line="240" w:lineRule="auto"/>
        <w:ind w:left="993" w:right="-2" w:hanging="426"/>
        <w:jc w:val="both"/>
        <w:rPr>
          <w:rFonts w:ascii="Arial Narrow" w:hAnsi="Arial Narrow"/>
        </w:rPr>
      </w:pPr>
      <w:r w:rsidRPr="00397F4C">
        <w:rPr>
          <w:rFonts w:ascii="Arial Narrow" w:hAnsi="Arial Narrow"/>
        </w:rPr>
        <w:t xml:space="preserve">в размере 20%: в случае отказа ТТЛ от передачи груза при неподаче ТС под погрузку в срок, нарушения требований, указанных в </w:t>
      </w:r>
      <w:r w:rsidR="00567300" w:rsidRPr="00397F4C">
        <w:rPr>
          <w:rFonts w:ascii="Arial Narrow" w:hAnsi="Arial Narrow"/>
        </w:rPr>
        <w:t>Заявке</w:t>
      </w:r>
      <w:r w:rsidRPr="00397F4C">
        <w:rPr>
          <w:rFonts w:ascii="Arial Narrow" w:hAnsi="Arial Narrow"/>
        </w:rPr>
        <w:t>, отсутствия необходимых документов.</w:t>
      </w:r>
    </w:p>
    <w:p w14:paraId="5E3446A3" w14:textId="353382D8" w:rsidR="003A3DB7" w:rsidRPr="00397F4C" w:rsidRDefault="00567300">
      <w:pPr>
        <w:spacing w:after="0" w:line="240" w:lineRule="auto"/>
        <w:jc w:val="both"/>
        <w:rPr>
          <w:rFonts w:ascii="Arial Narrow" w:hAnsi="Arial Narrow" w:cs="Arial"/>
          <w:bCs/>
          <w:color w:val="FF0000"/>
          <w:sz w:val="20"/>
          <w:szCs w:val="20"/>
        </w:rPr>
      </w:pPr>
      <w:r w:rsidRPr="00956A87">
        <w:rPr>
          <w:rFonts w:ascii="Arial Narrow" w:hAnsi="Arial Narrow" w:cs="Arial"/>
          <w:bCs/>
          <w:color w:val="FF0000"/>
        </w:rPr>
        <w:t xml:space="preserve"> </w:t>
      </w:r>
    </w:p>
    <w:p w14:paraId="0CBEFFF1" w14:textId="4B4BC46B" w:rsidR="00577204" w:rsidRPr="00956A87" w:rsidRDefault="00577204" w:rsidP="00DD1682">
      <w:pPr>
        <w:pStyle w:val="aff"/>
        <w:numPr>
          <w:ilvl w:val="0"/>
          <w:numId w:val="40"/>
        </w:numPr>
        <w:spacing w:after="0" w:line="240" w:lineRule="auto"/>
        <w:ind w:left="567" w:hanging="567"/>
        <w:contextualSpacing w:val="0"/>
        <w:rPr>
          <w:rFonts w:ascii="Arial Narrow" w:hAnsi="Arial Narrow"/>
          <w:b/>
        </w:rPr>
      </w:pPr>
      <w:r w:rsidRPr="00956A87">
        <w:rPr>
          <w:rFonts w:ascii="Arial Narrow" w:hAnsi="Arial Narrow"/>
          <w:b/>
        </w:rPr>
        <w:t>ПРОЧИЕ ПОЛОЖЕНИЯ:</w:t>
      </w:r>
    </w:p>
    <w:p w14:paraId="477B8715" w14:textId="136804FD" w:rsidR="00E3207A" w:rsidRPr="00397F4C" w:rsidRDefault="00E3207A" w:rsidP="00DD1682">
      <w:pPr>
        <w:pStyle w:val="aff"/>
        <w:numPr>
          <w:ilvl w:val="1"/>
          <w:numId w:val="40"/>
        </w:numPr>
        <w:spacing w:after="0" w:line="240" w:lineRule="auto"/>
        <w:ind w:left="567" w:hanging="567"/>
        <w:jc w:val="both"/>
        <w:rPr>
          <w:rFonts w:ascii="Arial Narrow" w:hAnsi="Arial Narrow"/>
        </w:rPr>
      </w:pPr>
      <w:r w:rsidRPr="00956A87">
        <w:rPr>
          <w:rFonts w:ascii="Arial Narrow" w:hAnsi="Arial Narrow"/>
        </w:rPr>
        <w:t>ТТЛ может по своему усмотрению в любое время без дополнительного уведомления изменять функционал, интерфейс, алгоритм работы Платформы, проводить работы, во время которых Платформа (работает по принципу «as is») может быть недоступна для использования, что не является основанием для привлечения ТТЛ к ответственности и взыскания убытков, возникших в связи со сбоем в работе, ошибками и прочее.</w:t>
      </w:r>
    </w:p>
    <w:p w14:paraId="08C8D258" w14:textId="4C538705" w:rsidR="009A65BC" w:rsidRPr="00397F4C" w:rsidRDefault="009A65BC" w:rsidP="00DD1682">
      <w:pPr>
        <w:pStyle w:val="aff"/>
        <w:numPr>
          <w:ilvl w:val="1"/>
          <w:numId w:val="40"/>
        </w:numPr>
        <w:spacing w:after="0" w:line="240" w:lineRule="auto"/>
        <w:ind w:left="567" w:hanging="567"/>
        <w:jc w:val="both"/>
        <w:rPr>
          <w:rFonts w:ascii="Arial Narrow" w:hAnsi="Arial Narrow"/>
        </w:rPr>
      </w:pPr>
      <w:r w:rsidRPr="00397F4C">
        <w:rPr>
          <w:rFonts w:ascii="Arial Narrow" w:hAnsi="Arial Narrow"/>
        </w:rPr>
        <w:t>Стороны дают безусловное согласие на обработку, хранение, передачу и использование персональных данных, а также на рассылку sms, push, онлайн-чеков и иных уведомлений о статусах заявок, оплате и прочее. При предоставлении Сторонами данных третьих лиц Стороны гарантируют, что согласие третьих лиц ими получено. Сторона, не исполнившая данные условия, несет ответственность в случае предъявления каких-либо претензий другой Стороне.</w:t>
      </w:r>
    </w:p>
    <w:p w14:paraId="563CEDDA" w14:textId="0437C436" w:rsidR="00E3207A" w:rsidRPr="00397F4C" w:rsidRDefault="00E3207A" w:rsidP="00DD1682">
      <w:pPr>
        <w:pStyle w:val="aff"/>
        <w:numPr>
          <w:ilvl w:val="1"/>
          <w:numId w:val="40"/>
        </w:numPr>
        <w:spacing w:after="0" w:line="240" w:lineRule="auto"/>
        <w:ind w:left="567" w:hanging="567"/>
        <w:jc w:val="both"/>
        <w:rPr>
          <w:rFonts w:ascii="Arial Narrow" w:hAnsi="Arial Narrow"/>
        </w:rPr>
      </w:pPr>
      <w:r w:rsidRPr="00956A87">
        <w:rPr>
          <w:rFonts w:ascii="Arial Narrow" w:hAnsi="Arial Narrow"/>
        </w:rPr>
        <w:t xml:space="preserve">Все действия и переписка Сторон: на Платформе, по адресам электронной почты, номерам телефонов (вкл. смс, мессенджеры) – имеют юридическую силу и считаются юридически значимыми и исходящими от надлежащим образом уполномоченных лиц соответствующей Стороны, а также в том случае, когда они не содержат сведений об отправителе и являются надлежащим доказательством в случае возникновения любых споров. Электронные образы документов, размещенные Стороной в ЛК/направленные по электронной почте, считаются совершенными в письменной форме и подписанными простой электронной </w:t>
      </w:r>
      <w:r w:rsidRPr="00956A87">
        <w:rPr>
          <w:rFonts w:ascii="Arial Narrow" w:hAnsi="Arial Narrow"/>
        </w:rPr>
        <w:lastRenderedPageBreak/>
        <w:t xml:space="preserve">подписью уполномоченного лица отправляющей Стороны. </w:t>
      </w:r>
      <w:r w:rsidR="00801324" w:rsidRPr="00956A87">
        <w:rPr>
          <w:rFonts w:ascii="Arial Narrow" w:hAnsi="Arial Narrow"/>
        </w:rPr>
        <w:t>В случае размещения в ЛК/направления уведомлений по электронной почте/номеру телефонов (включая мессенджеры)</w:t>
      </w:r>
      <w:r w:rsidRPr="00956A87">
        <w:rPr>
          <w:rFonts w:ascii="Arial Narrow" w:hAnsi="Arial Narrow"/>
        </w:rPr>
        <w:t xml:space="preserve"> Сторона считается уведомленной надлежащим образом с момента отправки уведомления. </w:t>
      </w:r>
    </w:p>
    <w:p w14:paraId="5457B9D6" w14:textId="4B699648" w:rsidR="00E3207A" w:rsidRPr="00397F4C" w:rsidRDefault="00E3207A" w:rsidP="00DD1682">
      <w:pPr>
        <w:pStyle w:val="aff"/>
        <w:numPr>
          <w:ilvl w:val="1"/>
          <w:numId w:val="40"/>
        </w:numPr>
        <w:spacing w:after="0" w:line="240" w:lineRule="auto"/>
        <w:ind w:left="567" w:hanging="567"/>
        <w:jc w:val="both"/>
        <w:rPr>
          <w:rFonts w:ascii="Arial Narrow" w:hAnsi="Arial Narrow"/>
        </w:rPr>
      </w:pPr>
      <w:r w:rsidRPr="00956A87">
        <w:rPr>
          <w:rFonts w:ascii="Arial Narrow" w:hAnsi="Arial Narrow"/>
        </w:rPr>
        <w:t>Каждая Сторона, с момента акцепта Договора заверяет, что является добросовестным налогоплательщиком, исполняющим в должной мере обязанности, предусмотренные налоговым законодательством РФ, включая, но не ограничиваясь: своевременное составление и предоставление контролирующим органам достоверной бухгалтерской и налоговой отчетности, не допуская искажения фактов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налогоплательщика; не допускает совершения сделок (операций), основной целью которых являются неуплата (неполная уплата) и (или) зачет (возврат) суммы налога; своевременно и в полной мере уплачивает налоговые платежи; не допускает фиктивного документооборота при отсутствии реальных хозяйственных отношений.</w:t>
      </w:r>
    </w:p>
    <w:p w14:paraId="2AFC5470" w14:textId="4E806414" w:rsidR="00E3207A" w:rsidRPr="00397F4C" w:rsidRDefault="00E3207A" w:rsidP="00DD1682">
      <w:pPr>
        <w:pStyle w:val="aff"/>
        <w:numPr>
          <w:ilvl w:val="1"/>
          <w:numId w:val="40"/>
        </w:numPr>
        <w:spacing w:after="0" w:line="240" w:lineRule="auto"/>
        <w:ind w:left="567" w:hanging="567"/>
        <w:jc w:val="both"/>
        <w:rPr>
          <w:rFonts w:ascii="Arial Narrow" w:hAnsi="Arial Narrow"/>
        </w:rPr>
      </w:pPr>
      <w:r w:rsidRPr="00956A87">
        <w:rPr>
          <w:rFonts w:ascii="Arial Narrow" w:hAnsi="Arial Narrow"/>
        </w:rPr>
        <w:t>Вся предоставленная друг другу или ставшая известной информация в отношении Сторон, их третьих лиц, относящаяся, в том числе,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получившей её Стороной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 ее предоставившей.</w:t>
      </w:r>
    </w:p>
    <w:p w14:paraId="4CB1C212" w14:textId="6DE40BF0" w:rsidR="00E3207A" w:rsidRPr="00397F4C" w:rsidRDefault="00E3207A" w:rsidP="00DD1682">
      <w:pPr>
        <w:pStyle w:val="aff"/>
        <w:numPr>
          <w:ilvl w:val="1"/>
          <w:numId w:val="40"/>
        </w:numPr>
        <w:spacing w:after="0" w:line="240" w:lineRule="auto"/>
        <w:ind w:left="567" w:hanging="567"/>
        <w:jc w:val="both"/>
        <w:rPr>
          <w:rFonts w:ascii="Arial Narrow" w:hAnsi="Arial Narrow"/>
        </w:rPr>
      </w:pPr>
      <w:r w:rsidRPr="00956A87">
        <w:rPr>
          <w:rFonts w:ascii="Arial Narrow" w:hAnsi="Arial Narrow"/>
        </w:rPr>
        <w:t>Перевозчик обязуется сообщать по электронной почте об изменении системы налогообложения, банковских реквизитов, наименований, ответственных лиц, места нахождения в течение 3 (трех) рабочих дней с момента соответствующих изменений.</w:t>
      </w:r>
    </w:p>
    <w:p w14:paraId="7F5A12D6" w14:textId="0E457598" w:rsidR="00E3207A" w:rsidRPr="00397F4C" w:rsidRDefault="00E3207A" w:rsidP="00DD1682">
      <w:pPr>
        <w:pStyle w:val="aff"/>
        <w:numPr>
          <w:ilvl w:val="1"/>
          <w:numId w:val="40"/>
        </w:numPr>
        <w:spacing w:after="0" w:line="240" w:lineRule="auto"/>
        <w:ind w:left="567" w:hanging="567"/>
        <w:jc w:val="both"/>
        <w:rPr>
          <w:rFonts w:ascii="Arial Narrow" w:hAnsi="Arial Narrow"/>
        </w:rPr>
      </w:pPr>
      <w:r w:rsidRPr="00397F4C">
        <w:rPr>
          <w:rFonts w:ascii="Arial Narrow" w:hAnsi="Arial Narrow"/>
        </w:rPr>
        <w:t>В случае возникновения у Перевозчика признаков или угрозы банкротства, включая принятие учредителями (участниками) решения о банкротстве, подачу в арбитражный суд заявления о признании банкротом, перевозчик обязан направить письменное уведомление об этом ТТЛ в течение 3 (трех) дней с даты, когда ему стало или должно было стать известно о возникновении признаков банкротства или угрозе банкротства.</w:t>
      </w:r>
    </w:p>
    <w:p w14:paraId="5D72FFCE" w14:textId="778C9078" w:rsidR="00485439" w:rsidRPr="00397F4C" w:rsidRDefault="00485439" w:rsidP="00DD1682">
      <w:pPr>
        <w:pStyle w:val="aff"/>
        <w:numPr>
          <w:ilvl w:val="1"/>
          <w:numId w:val="40"/>
        </w:numPr>
        <w:spacing w:after="0" w:line="240" w:lineRule="auto"/>
        <w:ind w:left="567" w:hanging="567"/>
        <w:jc w:val="both"/>
        <w:rPr>
          <w:rFonts w:ascii="Arial Narrow" w:hAnsi="Arial Narrow"/>
        </w:rPr>
      </w:pPr>
      <w:r w:rsidRPr="00956A87">
        <w:rPr>
          <w:rFonts w:ascii="Arial Narrow" w:hAnsi="Arial Narrow"/>
        </w:rPr>
        <w:t>Стороны Договора гарантируют, что их представители:</w:t>
      </w:r>
    </w:p>
    <w:p w14:paraId="523DAF8E" w14:textId="35D6A8E0" w:rsidR="00485439" w:rsidRPr="00397F4C" w:rsidRDefault="00485439" w:rsidP="00397F4C">
      <w:pPr>
        <w:pStyle w:val="aff"/>
        <w:numPr>
          <w:ilvl w:val="0"/>
          <w:numId w:val="29"/>
        </w:numPr>
        <w:spacing w:after="0" w:line="240" w:lineRule="auto"/>
        <w:ind w:left="993" w:right="-2" w:hanging="426"/>
        <w:jc w:val="both"/>
        <w:rPr>
          <w:rFonts w:ascii="Arial Narrow" w:hAnsi="Arial Narrow"/>
        </w:rPr>
      </w:pPr>
      <w:r w:rsidRPr="00956A87">
        <w:rPr>
          <w:rFonts w:ascii="Arial Narrow" w:hAnsi="Arial Narrow"/>
        </w:rPr>
        <w:t>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196A6BB4" w14:textId="29B91D49" w:rsidR="00485439" w:rsidRPr="00397F4C" w:rsidRDefault="00485439" w:rsidP="00397F4C">
      <w:pPr>
        <w:pStyle w:val="aff"/>
        <w:numPr>
          <w:ilvl w:val="0"/>
          <w:numId w:val="29"/>
        </w:numPr>
        <w:spacing w:after="0" w:line="240" w:lineRule="auto"/>
        <w:ind w:left="993" w:right="-2" w:hanging="426"/>
        <w:jc w:val="both"/>
        <w:rPr>
          <w:rFonts w:ascii="Arial Narrow" w:hAnsi="Arial Narrow"/>
        </w:rPr>
      </w:pPr>
      <w:r w:rsidRPr="00956A87">
        <w:rPr>
          <w:rFonts w:ascii="Arial Narrow" w:hAnsi="Arial Narrow"/>
        </w:rPr>
        <w:t>не осуществляют действия, квалифицируемые российским законодательством как вымогательство, взятки или предмет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w:t>
      </w:r>
    </w:p>
    <w:p w14:paraId="4A9C15C1" w14:textId="588222E8" w:rsidR="00485439" w:rsidRPr="00956A87" w:rsidRDefault="00485439" w:rsidP="00397F4C">
      <w:pPr>
        <w:spacing w:after="0" w:line="240" w:lineRule="auto"/>
        <w:ind w:left="567"/>
        <w:jc w:val="both"/>
        <w:rPr>
          <w:rFonts w:ascii="Arial Narrow" w:hAnsi="Arial Narrow" w:cs="Arial"/>
          <w:bCs/>
          <w:strike/>
          <w:color w:val="FF0000"/>
        </w:rPr>
      </w:pPr>
      <w:r w:rsidRPr="00956A87">
        <w:rPr>
          <w:rFonts w:ascii="Arial Narrow" w:hAnsi="Arial Narrow"/>
        </w:rPr>
        <w:t>В случае возникновения у Стороны подозрений, что произошли или могут произойти вышеуказанные нарушения, она обязуется незамедлительно уведомить другую сторону в письменной форме.</w:t>
      </w:r>
    </w:p>
    <w:p w14:paraId="7D8CE19A" w14:textId="7F14800A" w:rsidR="00E3207A" w:rsidRPr="00397F4C" w:rsidRDefault="00E3207A" w:rsidP="00DD1682">
      <w:pPr>
        <w:pStyle w:val="aff"/>
        <w:numPr>
          <w:ilvl w:val="1"/>
          <w:numId w:val="40"/>
        </w:numPr>
        <w:spacing w:after="0" w:line="240" w:lineRule="auto"/>
        <w:ind w:left="567" w:hanging="567"/>
        <w:jc w:val="both"/>
        <w:rPr>
          <w:rFonts w:ascii="Arial Narrow" w:hAnsi="Arial Narrow"/>
        </w:rPr>
      </w:pPr>
      <w:r w:rsidRPr="00397F4C">
        <w:rPr>
          <w:rFonts w:ascii="Arial Narrow" w:hAnsi="Arial Narrow"/>
        </w:rPr>
        <w:t>Все споры решаются путем переговоров, в ином случае в Арбитражном суде г. Москвы.</w:t>
      </w:r>
    </w:p>
    <w:p w14:paraId="4497EABB" w14:textId="0EF7F974" w:rsidR="00E3207A" w:rsidRDefault="00E3207A" w:rsidP="00E3207A">
      <w:pPr>
        <w:tabs>
          <w:tab w:val="left" w:pos="142"/>
        </w:tabs>
        <w:spacing w:after="0" w:line="240" w:lineRule="auto"/>
        <w:jc w:val="both"/>
        <w:rPr>
          <w:rFonts w:ascii="Arial Narrow" w:hAnsi="Arial Narrow" w:cs="Arial"/>
          <w:b/>
          <w:color w:val="FFFFFF" w:themeColor="background1"/>
          <w:sz w:val="20"/>
          <w:szCs w:val="20"/>
        </w:rPr>
      </w:pPr>
    </w:p>
    <w:p w14:paraId="5DCB1C49" w14:textId="77777777" w:rsidR="00397F4C" w:rsidRPr="00397F4C" w:rsidRDefault="00397F4C" w:rsidP="00E3207A">
      <w:pPr>
        <w:tabs>
          <w:tab w:val="left" w:pos="142"/>
        </w:tabs>
        <w:spacing w:after="0" w:line="240" w:lineRule="auto"/>
        <w:jc w:val="both"/>
        <w:rPr>
          <w:rFonts w:ascii="Arial Narrow" w:hAnsi="Arial Narrow" w:cs="Arial"/>
          <w:b/>
          <w:color w:val="FFFFFF" w:themeColor="background1"/>
          <w:sz w:val="20"/>
          <w:szCs w:val="20"/>
        </w:rPr>
      </w:pPr>
    </w:p>
    <w:p w14:paraId="3E22E1B1" w14:textId="77777777" w:rsidR="00397F4C" w:rsidRPr="00E20C39" w:rsidRDefault="00397F4C" w:rsidP="00397F4C">
      <w:pPr>
        <w:spacing w:after="0" w:line="240" w:lineRule="auto"/>
        <w:ind w:right="-2"/>
        <w:rPr>
          <w:rFonts w:ascii="Arial Narrow" w:hAnsi="Arial Narrow"/>
        </w:rPr>
      </w:pPr>
      <w:r>
        <w:rPr>
          <w:rFonts w:ascii="Arial Narrow" w:hAnsi="Arial Narrow" w:cstheme="minorHAnsi"/>
          <w:b/>
        </w:rPr>
        <w:t>ТТЛ</w:t>
      </w:r>
      <w:r w:rsidRPr="00063F12">
        <w:rPr>
          <w:rFonts w:ascii="Arial Narrow" w:hAnsi="Arial Narrow" w:cstheme="minorHAnsi"/>
          <w:b/>
        </w:rPr>
        <w:t>:</w:t>
      </w:r>
      <w:r w:rsidRPr="00063F12">
        <w:rPr>
          <w:rFonts w:ascii="Arial Narrow" w:hAnsi="Arial Narrow" w:cstheme="minorHAnsi"/>
          <w:b/>
          <w:bCs/>
        </w:rPr>
        <w:t xml:space="preserve"> </w:t>
      </w:r>
      <w:r w:rsidRPr="00E20C39">
        <w:rPr>
          <w:rFonts w:ascii="Arial Narrow" w:hAnsi="Arial Narrow" w:cstheme="minorHAnsi"/>
        </w:rPr>
        <w:t>ООО «ТОЧКА-ТОЧКА ЛОГИСТИКА»</w:t>
      </w:r>
    </w:p>
    <w:p w14:paraId="5B3912F3" w14:textId="77777777" w:rsidR="00397F4C" w:rsidRPr="00063F12" w:rsidRDefault="00397F4C" w:rsidP="00397F4C">
      <w:pPr>
        <w:spacing w:after="0" w:line="240" w:lineRule="auto"/>
        <w:rPr>
          <w:rFonts w:ascii="Arial Narrow" w:hAnsi="Arial Narrow" w:cstheme="minorHAnsi"/>
          <w:bCs/>
        </w:rPr>
      </w:pPr>
      <w:r w:rsidRPr="00063F12">
        <w:rPr>
          <w:rFonts w:ascii="Arial Narrow" w:hAnsi="Arial Narrow" w:cstheme="minorHAnsi"/>
        </w:rPr>
        <w:t xml:space="preserve">ИНН </w:t>
      </w:r>
      <w:r w:rsidRPr="00063F12">
        <w:rPr>
          <w:rFonts w:ascii="Arial Narrow" w:hAnsi="Arial Narrow" w:cstheme="minorHAnsi"/>
          <w:bCs/>
        </w:rPr>
        <w:t>9721084356</w:t>
      </w:r>
      <w:r>
        <w:rPr>
          <w:rFonts w:ascii="Arial Narrow" w:hAnsi="Arial Narrow" w:cstheme="minorHAnsi"/>
          <w:bCs/>
        </w:rPr>
        <w:t xml:space="preserve"> </w:t>
      </w:r>
      <w:r w:rsidRPr="00063F12">
        <w:rPr>
          <w:rFonts w:ascii="Arial Narrow" w:hAnsi="Arial Narrow" w:cstheme="minorHAnsi"/>
          <w:bCs/>
        </w:rPr>
        <w:t xml:space="preserve">КПП 772101001                                                                       </w:t>
      </w:r>
    </w:p>
    <w:p w14:paraId="3798D157" w14:textId="77777777" w:rsidR="00397F4C" w:rsidRPr="00063F12" w:rsidRDefault="00397F4C" w:rsidP="00397F4C">
      <w:pPr>
        <w:spacing w:after="0" w:line="240" w:lineRule="auto"/>
        <w:rPr>
          <w:rFonts w:ascii="Arial Narrow" w:hAnsi="Arial Narrow" w:cstheme="minorHAnsi"/>
        </w:rPr>
      </w:pPr>
      <w:r>
        <w:rPr>
          <w:rFonts w:ascii="Arial Narrow" w:hAnsi="Arial Narrow" w:cstheme="minorHAnsi"/>
        </w:rPr>
        <w:t>А</w:t>
      </w:r>
      <w:r w:rsidRPr="00063F12">
        <w:rPr>
          <w:rFonts w:ascii="Arial Narrow" w:hAnsi="Arial Narrow" w:cstheme="minorHAnsi"/>
        </w:rPr>
        <w:t xml:space="preserve">дрес: 109428, г. Москва, Рязанский пр-кт, д. 22, к.2, помещ. </w:t>
      </w:r>
      <w:r w:rsidRPr="00063F12">
        <w:rPr>
          <w:rFonts w:ascii="Arial Narrow" w:hAnsi="Arial Narrow" w:cstheme="minorHAnsi"/>
          <w:lang w:val="en-US"/>
        </w:rPr>
        <w:t>XVI</w:t>
      </w:r>
      <w:r w:rsidRPr="00063F12">
        <w:rPr>
          <w:rFonts w:ascii="Arial Narrow" w:hAnsi="Arial Narrow" w:cstheme="minorHAnsi"/>
        </w:rPr>
        <w:t>, ком. 5.</w:t>
      </w:r>
    </w:p>
    <w:p w14:paraId="7CA3C102" w14:textId="77777777" w:rsidR="00397F4C" w:rsidRPr="00063F12" w:rsidRDefault="00397F4C" w:rsidP="00397F4C">
      <w:pPr>
        <w:spacing w:after="0" w:line="240" w:lineRule="auto"/>
        <w:rPr>
          <w:rFonts w:ascii="Arial Narrow" w:hAnsi="Arial Narrow" w:cstheme="minorHAnsi"/>
          <w:bCs/>
        </w:rPr>
      </w:pPr>
      <w:r w:rsidRPr="00063F12">
        <w:rPr>
          <w:rFonts w:ascii="Arial Narrow" w:hAnsi="Arial Narrow" w:cstheme="minorHAnsi"/>
          <w:bCs/>
        </w:rPr>
        <w:t>БИК 044525593</w:t>
      </w:r>
      <w:r>
        <w:rPr>
          <w:rFonts w:ascii="Arial Narrow" w:hAnsi="Arial Narrow" w:cstheme="minorHAnsi"/>
          <w:bCs/>
        </w:rPr>
        <w:t xml:space="preserve"> б</w:t>
      </w:r>
      <w:r w:rsidRPr="00063F12">
        <w:rPr>
          <w:rFonts w:ascii="Arial Narrow" w:hAnsi="Arial Narrow" w:cstheme="minorHAnsi"/>
          <w:bCs/>
        </w:rPr>
        <w:t>анк АО "АЛЬФА-БАНК"</w:t>
      </w:r>
      <w:r>
        <w:rPr>
          <w:rFonts w:ascii="Arial Narrow" w:hAnsi="Arial Narrow" w:cstheme="minorHAnsi"/>
          <w:bCs/>
        </w:rPr>
        <w:t>,</w:t>
      </w:r>
      <w:r w:rsidRPr="00063F12">
        <w:rPr>
          <w:rFonts w:ascii="Arial Narrow" w:hAnsi="Arial Narrow" w:cstheme="minorHAnsi"/>
          <w:bCs/>
        </w:rPr>
        <w:t xml:space="preserve"> р/с 40702810601020000170</w:t>
      </w:r>
    </w:p>
    <w:p w14:paraId="313051BA" w14:textId="77777777" w:rsidR="00397F4C" w:rsidRPr="00AA6496" w:rsidRDefault="00397F4C" w:rsidP="00397F4C">
      <w:pPr>
        <w:spacing w:after="0" w:line="240" w:lineRule="auto"/>
        <w:rPr>
          <w:rStyle w:val="aff0"/>
          <w:rFonts w:ascii="Arial Narrow" w:hAnsi="Arial Narrow" w:cstheme="minorHAnsi"/>
        </w:rPr>
      </w:pPr>
      <w:r w:rsidRPr="00063F12">
        <w:rPr>
          <w:rFonts w:ascii="Arial Narrow" w:hAnsi="Arial Narrow" w:cstheme="minorHAnsi"/>
          <w:lang w:val="en-US"/>
        </w:rPr>
        <w:t>e</w:t>
      </w:r>
      <w:r w:rsidRPr="00063F12">
        <w:rPr>
          <w:rFonts w:ascii="Arial Narrow" w:hAnsi="Arial Narrow" w:cstheme="minorHAnsi"/>
        </w:rPr>
        <w:t>-</w:t>
      </w:r>
      <w:r w:rsidRPr="00063F12">
        <w:rPr>
          <w:rFonts w:ascii="Arial Narrow" w:hAnsi="Arial Narrow" w:cstheme="minorHAnsi"/>
          <w:lang w:val="en-US"/>
        </w:rPr>
        <w:t>mail</w:t>
      </w:r>
      <w:r w:rsidRPr="00063F12">
        <w:rPr>
          <w:rFonts w:ascii="Arial Narrow" w:hAnsi="Arial Narrow" w:cstheme="minorHAnsi"/>
        </w:rPr>
        <w:t xml:space="preserve"> для уведомлений: </w:t>
      </w:r>
      <w:hyperlink r:id="rId14" w:history="1">
        <w:r w:rsidRPr="00E20C39">
          <w:rPr>
            <w:rStyle w:val="aff0"/>
            <w:rFonts w:ascii="Arial Narrow" w:hAnsi="Arial Narrow" w:cstheme="minorHAnsi"/>
            <w:lang w:val="en-US"/>
          </w:rPr>
          <w:t>no</w:t>
        </w:r>
        <w:r w:rsidRPr="00E20C39">
          <w:rPr>
            <w:rStyle w:val="aff0"/>
            <w:rFonts w:ascii="Arial Narrow" w:hAnsi="Arial Narrow" w:cstheme="minorHAnsi"/>
          </w:rPr>
          <w:t>_</w:t>
        </w:r>
        <w:r w:rsidRPr="00E20C39">
          <w:rPr>
            <w:rStyle w:val="aff0"/>
            <w:rFonts w:ascii="Arial Narrow" w:hAnsi="Arial Narrow" w:cstheme="minorHAnsi"/>
            <w:lang w:val="en-US"/>
          </w:rPr>
          <w:t>reply</w:t>
        </w:r>
        <w:r w:rsidRPr="00E20C39">
          <w:rPr>
            <w:rStyle w:val="aff0"/>
            <w:rFonts w:ascii="Arial Narrow" w:hAnsi="Arial Narrow" w:cstheme="minorHAnsi"/>
          </w:rPr>
          <w:t>@</w:t>
        </w:r>
        <w:r w:rsidRPr="00E20C39">
          <w:rPr>
            <w:rStyle w:val="aff0"/>
            <w:rFonts w:ascii="Arial Narrow" w:hAnsi="Arial Narrow" w:cstheme="minorHAnsi"/>
            <w:lang w:val="en-US"/>
          </w:rPr>
          <w:t>dot</w:t>
        </w:r>
        <w:r w:rsidRPr="00E20C39">
          <w:rPr>
            <w:rStyle w:val="aff0"/>
            <w:rFonts w:ascii="Arial Narrow" w:hAnsi="Arial Narrow" w:cstheme="minorHAnsi"/>
          </w:rPr>
          <w:t>-</w:t>
        </w:r>
        <w:r w:rsidRPr="00E20C39">
          <w:rPr>
            <w:rStyle w:val="aff0"/>
            <w:rFonts w:ascii="Arial Narrow" w:hAnsi="Arial Narrow" w:cstheme="minorHAnsi"/>
            <w:lang w:val="en-US"/>
          </w:rPr>
          <w:t>dot</w:t>
        </w:r>
        <w:r w:rsidRPr="00E20C39">
          <w:rPr>
            <w:rStyle w:val="aff0"/>
            <w:rFonts w:ascii="Arial Narrow" w:hAnsi="Arial Narrow" w:cstheme="minorHAnsi"/>
          </w:rPr>
          <w:t>.</w:t>
        </w:r>
        <w:r w:rsidRPr="00E20C39">
          <w:rPr>
            <w:rStyle w:val="aff0"/>
            <w:rFonts w:ascii="Arial Narrow" w:hAnsi="Arial Narrow" w:cstheme="minorHAnsi"/>
            <w:lang w:val="en-US"/>
          </w:rPr>
          <w:t>ru</w:t>
        </w:r>
      </w:hyperlink>
      <w:r>
        <w:rPr>
          <w:rStyle w:val="aff0"/>
          <w:rFonts w:ascii="Arial Narrow" w:hAnsi="Arial Narrow" w:cstheme="minorHAnsi"/>
        </w:rPr>
        <w:t xml:space="preserve">, </w:t>
      </w:r>
      <w:r w:rsidRPr="00E20C39">
        <w:rPr>
          <w:rFonts w:ascii="Arial Narrow" w:hAnsi="Arial Narrow" w:cstheme="minorHAnsi"/>
          <w:lang w:val="en-US"/>
        </w:rPr>
        <w:t>e</w:t>
      </w:r>
      <w:r w:rsidRPr="00063F12">
        <w:rPr>
          <w:rFonts w:ascii="Arial Narrow" w:hAnsi="Arial Narrow" w:cstheme="minorHAnsi"/>
        </w:rPr>
        <w:t>-</w:t>
      </w:r>
      <w:r w:rsidRPr="00063F12">
        <w:rPr>
          <w:rFonts w:ascii="Arial Narrow" w:hAnsi="Arial Narrow" w:cstheme="minorHAnsi"/>
          <w:lang w:val="en-US"/>
        </w:rPr>
        <w:t>mail</w:t>
      </w:r>
      <w:r w:rsidRPr="00063F12">
        <w:rPr>
          <w:rFonts w:ascii="Arial Narrow" w:hAnsi="Arial Narrow" w:cstheme="minorHAnsi"/>
        </w:rPr>
        <w:t xml:space="preserve"> для входящих</w:t>
      </w:r>
      <w:r>
        <w:rPr>
          <w:rFonts w:ascii="Arial Narrow" w:hAnsi="Arial Narrow" w:cstheme="minorHAnsi"/>
        </w:rPr>
        <w:t>:</w:t>
      </w:r>
      <w:r w:rsidRPr="00E20C39">
        <w:rPr>
          <w:rFonts w:ascii="Arial Narrow" w:hAnsi="Arial Narrow" w:cstheme="minorHAnsi"/>
        </w:rPr>
        <w:t xml:space="preserve"> </w:t>
      </w:r>
      <w:hyperlink r:id="rId15" w:history="1">
        <w:r w:rsidRPr="00E20C39">
          <w:rPr>
            <w:rStyle w:val="aff0"/>
            <w:rFonts w:ascii="Arial Narrow" w:hAnsi="Arial Narrow" w:cstheme="minorHAnsi"/>
            <w:lang w:val="en-US"/>
          </w:rPr>
          <w:t>doc</w:t>
        </w:r>
        <w:r w:rsidRPr="00E20C39">
          <w:rPr>
            <w:rStyle w:val="aff0"/>
            <w:rFonts w:ascii="Arial Narrow" w:hAnsi="Arial Narrow" w:cstheme="minorHAnsi"/>
          </w:rPr>
          <w:t>@</w:t>
        </w:r>
        <w:r w:rsidRPr="00E20C39">
          <w:rPr>
            <w:rStyle w:val="aff0"/>
            <w:rFonts w:ascii="Arial Narrow" w:hAnsi="Arial Narrow" w:cstheme="minorHAnsi"/>
            <w:lang w:val="en-US"/>
          </w:rPr>
          <w:t>dot</w:t>
        </w:r>
        <w:r w:rsidRPr="00E20C39">
          <w:rPr>
            <w:rStyle w:val="aff0"/>
            <w:rFonts w:ascii="Arial Narrow" w:hAnsi="Arial Narrow" w:cstheme="minorHAnsi"/>
          </w:rPr>
          <w:t>-</w:t>
        </w:r>
        <w:r w:rsidRPr="00E20C39">
          <w:rPr>
            <w:rStyle w:val="aff0"/>
            <w:rFonts w:ascii="Arial Narrow" w:hAnsi="Arial Narrow" w:cstheme="minorHAnsi"/>
            <w:lang w:val="en-US"/>
          </w:rPr>
          <w:t>dot</w:t>
        </w:r>
        <w:r w:rsidRPr="00E20C39">
          <w:rPr>
            <w:rStyle w:val="aff0"/>
            <w:rFonts w:ascii="Arial Narrow" w:hAnsi="Arial Narrow" w:cstheme="minorHAnsi"/>
          </w:rPr>
          <w:t>.</w:t>
        </w:r>
        <w:r w:rsidRPr="00E20C39">
          <w:rPr>
            <w:rStyle w:val="aff0"/>
            <w:rFonts w:ascii="Arial Narrow" w:hAnsi="Arial Narrow" w:cstheme="minorHAnsi"/>
            <w:lang w:val="en-US"/>
          </w:rPr>
          <w:t>ru</w:t>
        </w:r>
      </w:hyperlink>
    </w:p>
    <w:p w14:paraId="54AFCEF5" w14:textId="77777777" w:rsidR="001F6237" w:rsidRPr="00C24CD3" w:rsidRDefault="001F6237" w:rsidP="00397F4C">
      <w:pPr>
        <w:spacing w:after="0" w:line="240" w:lineRule="auto"/>
        <w:rPr>
          <w:rStyle w:val="aff0"/>
          <w:rFonts w:ascii="Arial Narrow" w:hAnsi="Arial Narrow" w:cstheme="minorHAnsi"/>
          <w:b/>
          <w:bCs/>
        </w:rPr>
      </w:pPr>
    </w:p>
    <w:p w14:paraId="46A5CC8E" w14:textId="77777777" w:rsidR="001F6237" w:rsidRPr="00DD7A4B" w:rsidRDefault="001F6237" w:rsidP="001F6237">
      <w:pPr>
        <w:spacing w:after="0" w:line="240" w:lineRule="auto"/>
        <w:ind w:right="-2"/>
        <w:jc w:val="right"/>
        <w:rPr>
          <w:rFonts w:ascii="Arial Narrow" w:hAnsi="Arial Narrow" w:cstheme="minorHAnsi"/>
          <w:bCs/>
          <w:sz w:val="20"/>
          <w:szCs w:val="20"/>
        </w:rPr>
      </w:pPr>
      <w:r w:rsidRPr="008D1302">
        <w:rPr>
          <w:rFonts w:ascii="Arial Narrow" w:hAnsi="Arial Narrow" w:cstheme="minorHAnsi"/>
        </w:rPr>
        <w:t xml:space="preserve">Действующий на основании доверенности </w:t>
      </w:r>
      <w:r>
        <w:rPr>
          <w:rFonts w:ascii="Arial Narrow" w:hAnsi="Arial Narrow" w:cstheme="minorHAnsi"/>
        </w:rPr>
        <w:t>№1 от «28» декабря 2023 г.</w:t>
      </w:r>
    </w:p>
    <w:p w14:paraId="25BC2AE8" w14:textId="77777777" w:rsidR="00397F4C" w:rsidRPr="00DD7A4B" w:rsidRDefault="00397F4C" w:rsidP="00397F4C">
      <w:pPr>
        <w:spacing w:after="0" w:line="240" w:lineRule="auto"/>
        <w:ind w:right="-2"/>
        <w:jc w:val="right"/>
        <w:rPr>
          <w:rFonts w:ascii="Arial Narrow" w:hAnsi="Arial Narrow" w:cstheme="minorHAnsi"/>
          <w:bCs/>
          <w:sz w:val="20"/>
          <w:szCs w:val="20"/>
        </w:rPr>
      </w:pPr>
    </w:p>
    <w:p w14:paraId="2C38CBD8" w14:textId="77777777" w:rsidR="001F6237" w:rsidRPr="009270CC" w:rsidRDefault="001F6237" w:rsidP="001F6237">
      <w:pPr>
        <w:spacing w:after="0" w:line="240" w:lineRule="auto"/>
        <w:ind w:right="-2"/>
        <w:jc w:val="right"/>
        <w:rPr>
          <w:rFonts w:ascii="Arial Narrow" w:hAnsi="Arial Narrow"/>
          <w:sz w:val="24"/>
          <w:szCs w:val="24"/>
        </w:rPr>
      </w:pPr>
      <w:r w:rsidRPr="00063F12">
        <w:rPr>
          <w:rFonts w:ascii="Arial Narrow" w:hAnsi="Arial Narrow" w:cstheme="minorHAnsi"/>
          <w:b/>
          <w:sz w:val="20"/>
          <w:szCs w:val="20"/>
        </w:rPr>
        <w:t>_________________________</w:t>
      </w:r>
      <w:r w:rsidRPr="00686349">
        <w:rPr>
          <w:rFonts w:ascii="Arial Narrow" w:hAnsi="Arial Narrow" w:cstheme="minorHAnsi"/>
          <w:b/>
          <w:sz w:val="20"/>
          <w:szCs w:val="20"/>
        </w:rPr>
        <w:t>_____</w:t>
      </w:r>
      <w:r w:rsidRPr="00063F12">
        <w:rPr>
          <w:rFonts w:ascii="Arial Narrow" w:hAnsi="Arial Narrow" w:cstheme="minorHAnsi"/>
          <w:b/>
          <w:sz w:val="20"/>
          <w:szCs w:val="20"/>
        </w:rPr>
        <w:t>_</w:t>
      </w:r>
      <w:r>
        <w:rPr>
          <w:rFonts w:ascii="Arial Narrow" w:hAnsi="Arial Narrow" w:cstheme="minorHAnsi"/>
          <w:b/>
          <w:sz w:val="20"/>
          <w:szCs w:val="20"/>
        </w:rPr>
        <w:t xml:space="preserve"> </w:t>
      </w:r>
      <w:proofErr w:type="spellStart"/>
      <w:r w:rsidRPr="008D1302">
        <w:rPr>
          <w:rFonts w:ascii="Arial Narrow" w:hAnsi="Arial Narrow" w:cstheme="minorHAnsi"/>
          <w:b/>
        </w:rPr>
        <w:t>Стяжкин</w:t>
      </w:r>
      <w:proofErr w:type="spellEnd"/>
      <w:r w:rsidRPr="008D1302">
        <w:rPr>
          <w:rFonts w:ascii="Arial Narrow" w:hAnsi="Arial Narrow" w:cstheme="minorHAnsi"/>
          <w:b/>
        </w:rPr>
        <w:t xml:space="preserve"> Олег Николаевич</w:t>
      </w:r>
    </w:p>
    <w:p w14:paraId="6CC20BC1" w14:textId="77777777" w:rsidR="00397F4C" w:rsidRPr="00DD7A4B" w:rsidRDefault="00397F4C" w:rsidP="00397F4C">
      <w:pPr>
        <w:spacing w:after="0" w:line="240" w:lineRule="auto"/>
        <w:rPr>
          <w:rStyle w:val="aff0"/>
          <w:rFonts w:ascii="Arial Narrow" w:hAnsi="Arial Narrow" w:cstheme="minorHAnsi"/>
          <w:b/>
          <w:bCs/>
          <w:sz w:val="20"/>
          <w:szCs w:val="20"/>
        </w:rPr>
      </w:pPr>
    </w:p>
    <w:p w14:paraId="450BD62E" w14:textId="3A76452B" w:rsidR="00397F4C" w:rsidRPr="00397F4C" w:rsidRDefault="00DD1682" w:rsidP="00397F4C">
      <w:pPr>
        <w:spacing w:after="0" w:line="240" w:lineRule="auto"/>
        <w:ind w:right="-2"/>
        <w:jc w:val="right"/>
        <w:rPr>
          <w:rFonts w:ascii="Arial Narrow" w:hAnsi="Arial Narrow" w:cstheme="minorHAnsi"/>
          <w:b/>
          <w:sz w:val="20"/>
          <w:szCs w:val="20"/>
        </w:rPr>
      </w:pPr>
      <w:r>
        <w:rPr>
          <w:rStyle w:val="aff0"/>
          <w:rFonts w:ascii="Arial Narrow" w:hAnsi="Arial Narrow" w:cstheme="minorHAnsi"/>
          <w:b/>
          <w:bCs/>
          <w:color w:val="auto"/>
          <w:u w:val="none"/>
        </w:rPr>
        <w:t xml:space="preserve"> </w:t>
      </w:r>
    </w:p>
    <w:p w14:paraId="7E3A0A87" w14:textId="4AACA27A" w:rsidR="003A3DB7" w:rsidRPr="00956A87" w:rsidRDefault="003A3DB7">
      <w:pPr>
        <w:spacing w:after="0" w:line="240" w:lineRule="auto"/>
        <w:jc w:val="both"/>
        <w:rPr>
          <w:rFonts w:ascii="Arial Narrow" w:hAnsi="Arial Narrow"/>
        </w:rPr>
      </w:pPr>
    </w:p>
    <w:p w14:paraId="13B2EA5C" w14:textId="5E2ED38C" w:rsidR="003A3DB7" w:rsidRPr="00956A87" w:rsidRDefault="003A3DB7">
      <w:pPr>
        <w:spacing w:after="0" w:line="240" w:lineRule="auto"/>
        <w:jc w:val="both"/>
        <w:rPr>
          <w:rFonts w:ascii="Arial Narrow" w:hAnsi="Arial Narrow"/>
        </w:rPr>
      </w:pPr>
    </w:p>
    <w:sectPr w:rsidR="003A3DB7" w:rsidRPr="00956A87" w:rsidSect="004275A9">
      <w:headerReference w:type="default" r:id="rId16"/>
      <w:type w:val="continuous"/>
      <w:pgSz w:w="11906" w:h="16838"/>
      <w:pgMar w:top="567" w:right="680" w:bottom="680" w:left="158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F74237" w14:textId="77777777" w:rsidR="003830AD" w:rsidRDefault="003830AD">
      <w:pPr>
        <w:spacing w:after="0" w:line="240" w:lineRule="auto"/>
      </w:pPr>
      <w:r>
        <w:separator/>
      </w:r>
    </w:p>
  </w:endnote>
  <w:endnote w:type="continuationSeparator" w:id="0">
    <w:p w14:paraId="607C2C3E" w14:textId="77777777" w:rsidR="003830AD" w:rsidRDefault="00383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9409214"/>
      <w:docPartObj>
        <w:docPartGallery w:val="Page Numbers (Bottom of Page)"/>
        <w:docPartUnique/>
      </w:docPartObj>
    </w:sdtPr>
    <w:sdtContent>
      <w:p w14:paraId="28537FEA" w14:textId="77777777" w:rsidR="00DD1682" w:rsidRDefault="00DD1682">
        <w:pPr>
          <w:pStyle w:val="af5"/>
          <w:jc w:val="center"/>
        </w:pPr>
        <w:r>
          <w:fldChar w:fldCharType="begin"/>
        </w:r>
        <w:r>
          <w:instrText>PAGE   \* MERGEFORMAT</w:instrText>
        </w:r>
        <w:r>
          <w:fldChar w:fldCharType="separate"/>
        </w:r>
        <w:r>
          <w:t>2</w:t>
        </w:r>
        <w:r>
          <w:fldChar w:fldCharType="end"/>
        </w:r>
      </w:p>
    </w:sdtContent>
  </w:sdt>
  <w:p w14:paraId="265EFD5D" w14:textId="77777777" w:rsidR="00DD1682" w:rsidRDefault="00DD1682">
    <w:pPr>
      <w:pStyle w:val="af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7614675"/>
      <w:docPartObj>
        <w:docPartGallery w:val="Page Numbers (Bottom of Page)"/>
        <w:docPartUnique/>
      </w:docPartObj>
    </w:sdtPr>
    <w:sdtContent>
      <w:p w14:paraId="3F1B91A9" w14:textId="77777777" w:rsidR="003A3DB7" w:rsidRDefault="00000000">
        <w:pPr>
          <w:pStyle w:val="af5"/>
          <w:jc w:val="center"/>
        </w:pPr>
        <w:r>
          <w:fldChar w:fldCharType="begin"/>
        </w:r>
        <w:r>
          <w:instrText>PAGE   \* MERGEFORMAT</w:instrText>
        </w:r>
        <w:r>
          <w:fldChar w:fldCharType="separate"/>
        </w:r>
        <w:r>
          <w:t>2</w:t>
        </w:r>
        <w:r>
          <w:fldChar w:fldCharType="end"/>
        </w:r>
      </w:p>
    </w:sdtContent>
  </w:sdt>
  <w:p w14:paraId="1FAFD4D7" w14:textId="77777777" w:rsidR="003A3DB7" w:rsidRDefault="003A3DB7">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56474" w14:textId="77777777" w:rsidR="003830AD" w:rsidRDefault="003830AD">
      <w:pPr>
        <w:spacing w:after="0" w:line="240" w:lineRule="auto"/>
      </w:pPr>
      <w:r>
        <w:separator/>
      </w:r>
    </w:p>
  </w:footnote>
  <w:footnote w:type="continuationSeparator" w:id="0">
    <w:p w14:paraId="27B1CB80" w14:textId="77777777" w:rsidR="003830AD" w:rsidRDefault="003830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89BF4" w14:textId="4CB2743E" w:rsidR="00DD1682" w:rsidRPr="00DD1682" w:rsidRDefault="00DD1682">
    <w:pPr>
      <w:pStyle w:val="af3"/>
      <w:rPr>
        <w:rFonts w:ascii="Arial Narrow" w:hAnsi="Arial Narrow"/>
        <w:sz w:val="18"/>
      </w:rPr>
    </w:pPr>
    <w:r>
      <w:rPr>
        <w:rFonts w:ascii="Arial Narrow" w:hAnsi="Arial Narrow"/>
        <w:sz w:val="18"/>
      </w:rPr>
      <w:t xml:space="preserve">Опубликовано на сайте </w:t>
    </w:r>
    <w:hyperlink r:id="rId1" w:history="1">
      <w:r w:rsidRPr="005E6B5A">
        <w:rPr>
          <w:rStyle w:val="aff0"/>
          <w:rFonts w:ascii="Arial Narrow" w:hAnsi="Arial Narrow"/>
          <w:sz w:val="18"/>
          <w:lang w:val="en-US"/>
        </w:rPr>
        <w:t>www</w:t>
      </w:r>
      <w:r w:rsidRPr="005E6B5A">
        <w:rPr>
          <w:rStyle w:val="aff0"/>
          <w:rFonts w:ascii="Arial Narrow" w:hAnsi="Arial Narrow"/>
          <w:sz w:val="18"/>
        </w:rPr>
        <w:t>.</w:t>
      </w:r>
      <w:r w:rsidRPr="005E6B5A">
        <w:rPr>
          <w:rStyle w:val="aff0"/>
          <w:rFonts w:ascii="Arial Narrow" w:hAnsi="Arial Narrow"/>
          <w:sz w:val="18"/>
          <w:lang w:val="en-US"/>
        </w:rPr>
        <w:t>dot</w:t>
      </w:r>
      <w:r w:rsidRPr="005E6B5A">
        <w:rPr>
          <w:rStyle w:val="aff0"/>
          <w:rFonts w:ascii="Arial Narrow" w:hAnsi="Arial Narrow"/>
          <w:sz w:val="18"/>
        </w:rPr>
        <w:t>-</w:t>
      </w:r>
      <w:r w:rsidRPr="005E6B5A">
        <w:rPr>
          <w:rStyle w:val="aff0"/>
          <w:rFonts w:ascii="Arial Narrow" w:hAnsi="Arial Narrow"/>
          <w:sz w:val="18"/>
          <w:lang w:val="en-US"/>
        </w:rPr>
        <w:t>dot</w:t>
      </w:r>
      <w:r w:rsidRPr="005E6B5A">
        <w:rPr>
          <w:rStyle w:val="aff0"/>
          <w:rFonts w:ascii="Arial Narrow" w:hAnsi="Arial Narrow"/>
          <w:sz w:val="18"/>
        </w:rPr>
        <w:t>.</w:t>
      </w:r>
      <w:r w:rsidRPr="005E6B5A">
        <w:rPr>
          <w:rStyle w:val="aff0"/>
          <w:rFonts w:ascii="Arial Narrow" w:hAnsi="Arial Narrow"/>
          <w:sz w:val="18"/>
          <w:lang w:val="en-US"/>
        </w:rPr>
        <w:t>ru</w:t>
      </w:r>
    </w:hyperlink>
    <w:r>
      <w:rPr>
        <w:rFonts w:ascii="Arial Narrow" w:hAnsi="Arial Narrow"/>
        <w:sz w:val="18"/>
      </w:rPr>
      <w:t xml:space="preserve"> от </w:t>
    </w:r>
    <w:r w:rsidR="004B72A7" w:rsidRPr="001F6237">
      <w:rPr>
        <w:rFonts w:ascii="Arial Narrow" w:hAnsi="Arial Narrow"/>
        <w:color w:val="000000" w:themeColor="text1"/>
        <w:sz w:val="18"/>
      </w:rPr>
      <w:t>25</w:t>
    </w:r>
    <w:r w:rsidRPr="001F6237">
      <w:rPr>
        <w:rFonts w:ascii="Arial Narrow" w:hAnsi="Arial Narrow"/>
        <w:color w:val="000000" w:themeColor="text1"/>
        <w:sz w:val="18"/>
      </w:rPr>
      <w:t>.0</w:t>
    </w:r>
    <w:r w:rsidR="004B72A7" w:rsidRPr="001F6237">
      <w:rPr>
        <w:rFonts w:ascii="Arial Narrow" w:hAnsi="Arial Narrow"/>
        <w:color w:val="000000" w:themeColor="text1"/>
        <w:sz w:val="18"/>
      </w:rPr>
      <w:t>1</w:t>
    </w:r>
    <w:r w:rsidRPr="001F6237">
      <w:rPr>
        <w:rFonts w:ascii="Arial Narrow" w:hAnsi="Arial Narrow"/>
        <w:color w:val="000000" w:themeColor="text1"/>
        <w:sz w:val="18"/>
      </w:rPr>
      <w:t>.202</w:t>
    </w:r>
    <w:r w:rsidR="004B72A7" w:rsidRPr="001F6237">
      <w:rPr>
        <w:rFonts w:ascii="Arial Narrow" w:hAnsi="Arial Narrow"/>
        <w:color w:val="000000" w:themeColor="text1"/>
        <w:sz w:val="18"/>
      </w:rPr>
      <w:t xml:space="preserve">4 </w:t>
    </w:r>
    <w:r w:rsidRPr="001F6237">
      <w:rPr>
        <w:rFonts w:ascii="Arial Narrow" w:hAnsi="Arial Narrow"/>
        <w:color w:val="000000" w:themeColor="text1"/>
        <w:sz w:val="18"/>
      </w:rPr>
      <w:t>г.</w:t>
    </w:r>
  </w:p>
  <w:p w14:paraId="6B13BD60" w14:textId="77777777" w:rsidR="00DD1682" w:rsidRDefault="00DD1682">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B12B4" w14:textId="337C2E4B" w:rsidR="00114192" w:rsidRPr="00114192" w:rsidRDefault="00114192">
    <w:pPr>
      <w:pStyle w:val="af3"/>
      <w:rPr>
        <w:rFonts w:ascii="Arial Narrow" w:hAnsi="Arial Narrow" w:cstheme="minorHAnsi"/>
        <w:sz w:val="18"/>
        <w:szCs w:val="18"/>
      </w:rPr>
    </w:pPr>
    <w:r w:rsidRPr="00114192">
      <w:rPr>
        <w:rFonts w:ascii="Arial Narrow" w:hAnsi="Arial Narrow" w:cstheme="minorHAnsi"/>
        <w:sz w:val="18"/>
        <w:szCs w:val="18"/>
      </w:rPr>
      <w:t>Опубликовано на</w:t>
    </w:r>
    <w:r w:rsidR="000A48BA">
      <w:rPr>
        <w:rFonts w:ascii="Arial Narrow" w:hAnsi="Arial Narrow" w:cstheme="minorHAnsi"/>
        <w:sz w:val="18"/>
        <w:szCs w:val="18"/>
      </w:rPr>
      <w:t xml:space="preserve"> сайте</w:t>
    </w:r>
    <w:r w:rsidRPr="00114192">
      <w:rPr>
        <w:rFonts w:ascii="Arial Narrow" w:hAnsi="Arial Narrow" w:cstheme="minorHAnsi"/>
        <w:sz w:val="18"/>
        <w:szCs w:val="18"/>
      </w:rPr>
      <w:t xml:space="preserve"> </w:t>
    </w:r>
    <w:hyperlink r:id="rId1" w:history="1">
      <w:r w:rsidRPr="00114192">
        <w:rPr>
          <w:rStyle w:val="aff0"/>
          <w:rFonts w:ascii="Arial Narrow" w:hAnsi="Arial Narrow" w:cstheme="minorHAnsi"/>
          <w:sz w:val="18"/>
          <w:szCs w:val="18"/>
          <w:lang w:val="en-US"/>
        </w:rPr>
        <w:t>www</w:t>
      </w:r>
      <w:r w:rsidRPr="00114192">
        <w:rPr>
          <w:rStyle w:val="aff0"/>
          <w:rFonts w:ascii="Arial Narrow" w:hAnsi="Arial Narrow" w:cstheme="minorHAnsi"/>
          <w:sz w:val="18"/>
          <w:szCs w:val="18"/>
        </w:rPr>
        <w:t>.</w:t>
      </w:r>
      <w:r w:rsidRPr="00114192">
        <w:rPr>
          <w:rStyle w:val="aff0"/>
          <w:rFonts w:ascii="Arial Narrow" w:hAnsi="Arial Narrow" w:cstheme="minorHAnsi"/>
          <w:sz w:val="18"/>
          <w:szCs w:val="18"/>
          <w:lang w:val="en-US"/>
        </w:rPr>
        <w:t>dot</w:t>
      </w:r>
      <w:r w:rsidRPr="00114192">
        <w:rPr>
          <w:rStyle w:val="aff0"/>
          <w:rFonts w:ascii="Arial Narrow" w:hAnsi="Arial Narrow" w:cstheme="minorHAnsi"/>
          <w:sz w:val="18"/>
          <w:szCs w:val="18"/>
        </w:rPr>
        <w:t>-</w:t>
      </w:r>
      <w:r w:rsidRPr="00114192">
        <w:rPr>
          <w:rStyle w:val="aff0"/>
          <w:rFonts w:ascii="Arial Narrow" w:hAnsi="Arial Narrow" w:cstheme="minorHAnsi"/>
          <w:sz w:val="18"/>
          <w:szCs w:val="18"/>
          <w:lang w:val="en-US"/>
        </w:rPr>
        <w:t>dot</w:t>
      </w:r>
      <w:r w:rsidRPr="00114192">
        <w:rPr>
          <w:rStyle w:val="aff0"/>
          <w:rFonts w:ascii="Arial Narrow" w:hAnsi="Arial Narrow" w:cstheme="minorHAnsi"/>
          <w:sz w:val="18"/>
          <w:szCs w:val="18"/>
        </w:rPr>
        <w:t>.</w:t>
      </w:r>
      <w:r w:rsidRPr="00114192">
        <w:rPr>
          <w:rStyle w:val="aff0"/>
          <w:rFonts w:ascii="Arial Narrow" w:hAnsi="Arial Narrow" w:cstheme="minorHAnsi"/>
          <w:sz w:val="18"/>
          <w:szCs w:val="18"/>
          <w:lang w:val="en-US"/>
        </w:rPr>
        <w:t>ru</w:t>
      </w:r>
    </w:hyperlink>
    <w:r w:rsidRPr="00114192">
      <w:rPr>
        <w:rFonts w:ascii="Arial Narrow" w:hAnsi="Arial Narrow" w:cstheme="minorHAnsi"/>
        <w:sz w:val="18"/>
        <w:szCs w:val="18"/>
      </w:rPr>
      <w:t xml:space="preserve"> от 06.07.2023г.</w:t>
    </w:r>
  </w:p>
  <w:p w14:paraId="13EEE282" w14:textId="2C1162E1" w:rsidR="003A3DB7" w:rsidRPr="00485439" w:rsidRDefault="003A3DB7">
    <w:pPr>
      <w:pStyle w:val="af3"/>
      <w:rPr>
        <w:rFonts w:ascii="Arial Narrow" w:hAnsi="Arial Narrow"/>
        <w:sz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0CD1C" w14:textId="77777777" w:rsidR="009A65BC" w:rsidRDefault="009A65BC">
    <w:pPr>
      <w:pStyle w:val="af3"/>
      <w:rPr>
        <w:rFonts w:ascii="Arial Narrow" w:hAnsi="Arial Narrow"/>
        <w:sz w:val="18"/>
      </w:rPr>
    </w:pPr>
  </w:p>
  <w:p w14:paraId="3EC3A951" w14:textId="5E933AD6" w:rsidR="009A65BC" w:rsidRPr="00485439" w:rsidRDefault="009A65BC">
    <w:pPr>
      <w:pStyle w:val="af3"/>
      <w:rPr>
        <w:rFonts w:ascii="Arial Narrow" w:hAnsi="Arial Narrow"/>
        <w:sz w:val="18"/>
      </w:rPr>
    </w:pPr>
    <w:r>
      <w:rPr>
        <w:rFonts w:ascii="Arial Narrow" w:hAnsi="Arial Narrow"/>
        <w:sz w:val="18"/>
      </w:rPr>
      <w:t xml:space="preserve">Опубликован </w:t>
    </w:r>
    <w:r w:rsidR="00E64E6C">
      <w:rPr>
        <w:rFonts w:ascii="Arial Narrow" w:hAnsi="Arial Narrow"/>
        <w:sz w:val="18"/>
      </w:rPr>
      <w:t>25</w:t>
    </w:r>
    <w:r>
      <w:rPr>
        <w:rFonts w:ascii="Arial Narrow" w:hAnsi="Arial Narrow"/>
        <w:sz w:val="18"/>
      </w:rPr>
      <w:t>.0</w:t>
    </w:r>
    <w:r w:rsidR="00E64E6C">
      <w:rPr>
        <w:rFonts w:ascii="Arial Narrow" w:hAnsi="Arial Narrow"/>
        <w:sz w:val="18"/>
      </w:rPr>
      <w:t>1</w:t>
    </w:r>
    <w:r>
      <w:rPr>
        <w:rFonts w:ascii="Arial Narrow" w:hAnsi="Arial Narrow"/>
        <w:sz w:val="18"/>
      </w:rPr>
      <w:t>.202</w:t>
    </w:r>
    <w:r w:rsidR="00E64E6C">
      <w:rPr>
        <w:rFonts w:ascii="Arial Narrow" w:hAnsi="Arial Narrow"/>
        <w:sz w:val="18"/>
      </w:rPr>
      <w:t>4</w:t>
    </w:r>
    <w:r>
      <w:rPr>
        <w:rFonts w:ascii="Arial Narrow" w:hAnsi="Arial Narrow"/>
        <w:sz w:val="18"/>
      </w:rPr>
      <w:t xml:space="preserve"> </w:t>
    </w:r>
    <w:r>
      <w:rPr>
        <w:rFonts w:ascii="Arial Narrow" w:hAnsi="Arial Narrow"/>
        <w:sz w:val="18"/>
        <w:lang w:val="en-US"/>
      </w:rPr>
      <w:t>www</w:t>
    </w:r>
    <w:r>
      <w:rPr>
        <w:rFonts w:ascii="Arial Narrow" w:hAnsi="Arial Narrow"/>
        <w:sz w:val="18"/>
      </w:rPr>
      <w:t>.</w:t>
    </w:r>
    <w:r>
      <w:rPr>
        <w:rFonts w:ascii="Arial Narrow" w:hAnsi="Arial Narrow"/>
        <w:sz w:val="18"/>
        <w:lang w:val="en-US"/>
      </w:rPr>
      <w:t>dot</w:t>
    </w:r>
    <w:r>
      <w:rPr>
        <w:rFonts w:ascii="Arial Narrow" w:hAnsi="Arial Narrow"/>
        <w:sz w:val="18"/>
      </w:rPr>
      <w:t>-</w:t>
    </w:r>
    <w:r>
      <w:rPr>
        <w:rFonts w:ascii="Arial Narrow" w:hAnsi="Arial Narrow"/>
        <w:sz w:val="18"/>
        <w:lang w:val="en-US"/>
      </w:rPr>
      <w:t>dot</w:t>
    </w:r>
    <w:r>
      <w:rPr>
        <w:rFonts w:ascii="Arial Narrow" w:hAnsi="Arial Narrow"/>
        <w:sz w:val="18"/>
      </w:rPr>
      <w:t>.</w:t>
    </w:r>
    <w:proofErr w:type="spellStart"/>
    <w:r>
      <w:rPr>
        <w:rFonts w:ascii="Arial Narrow" w:hAnsi="Arial Narrow"/>
        <w:sz w:val="18"/>
        <w:lang w:val="en-US"/>
      </w:rPr>
      <w:t>ru</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B3B24"/>
    <w:multiLevelType w:val="multilevel"/>
    <w:tmpl w:val="0666D182"/>
    <w:lvl w:ilvl="0">
      <w:start w:val="1"/>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90952C7"/>
    <w:multiLevelType w:val="multilevel"/>
    <w:tmpl w:val="B7B66348"/>
    <w:lvl w:ilvl="0">
      <w:start w:val="1"/>
      <w:numFmt w:val="decimal"/>
      <w:lvlText w:val="%1."/>
      <w:lvlJc w:val="left"/>
      <w:pPr>
        <w:ind w:left="360" w:hanging="360"/>
      </w:pPr>
      <w:rPr>
        <w:rFonts w:eastAsia="Microsoft Sans Serif" w:hint="default"/>
        <w:color w:val="000000"/>
      </w:rPr>
    </w:lvl>
    <w:lvl w:ilvl="1">
      <w:start w:val="1"/>
      <w:numFmt w:val="decimal"/>
      <w:lvlText w:val="%1.%2."/>
      <w:lvlJc w:val="left"/>
      <w:pPr>
        <w:ind w:left="360" w:hanging="360"/>
      </w:pPr>
      <w:rPr>
        <w:rFonts w:eastAsia="Microsoft Sans Serif" w:hint="default"/>
        <w:color w:val="000000"/>
      </w:rPr>
    </w:lvl>
    <w:lvl w:ilvl="2">
      <w:start w:val="1"/>
      <w:numFmt w:val="decimal"/>
      <w:lvlText w:val="%1.%2.%3."/>
      <w:lvlJc w:val="left"/>
      <w:pPr>
        <w:ind w:left="720" w:hanging="720"/>
      </w:pPr>
      <w:rPr>
        <w:rFonts w:eastAsia="Microsoft Sans Serif" w:hint="default"/>
        <w:color w:val="000000"/>
      </w:rPr>
    </w:lvl>
    <w:lvl w:ilvl="3">
      <w:start w:val="1"/>
      <w:numFmt w:val="decimal"/>
      <w:lvlText w:val="%1.%2.%3.%4."/>
      <w:lvlJc w:val="left"/>
      <w:pPr>
        <w:ind w:left="720" w:hanging="720"/>
      </w:pPr>
      <w:rPr>
        <w:rFonts w:eastAsia="Microsoft Sans Serif" w:hint="default"/>
        <w:color w:val="000000"/>
      </w:rPr>
    </w:lvl>
    <w:lvl w:ilvl="4">
      <w:start w:val="1"/>
      <w:numFmt w:val="decimal"/>
      <w:lvlText w:val="%1.%2.%3.%4.%5."/>
      <w:lvlJc w:val="left"/>
      <w:pPr>
        <w:ind w:left="1080" w:hanging="1080"/>
      </w:pPr>
      <w:rPr>
        <w:rFonts w:eastAsia="Microsoft Sans Serif" w:hint="default"/>
        <w:color w:val="000000"/>
      </w:rPr>
    </w:lvl>
    <w:lvl w:ilvl="5">
      <w:start w:val="1"/>
      <w:numFmt w:val="decimal"/>
      <w:lvlText w:val="%1.%2.%3.%4.%5.%6."/>
      <w:lvlJc w:val="left"/>
      <w:pPr>
        <w:ind w:left="1080" w:hanging="1080"/>
      </w:pPr>
      <w:rPr>
        <w:rFonts w:eastAsia="Microsoft Sans Serif" w:hint="default"/>
        <w:color w:val="000000"/>
      </w:rPr>
    </w:lvl>
    <w:lvl w:ilvl="6">
      <w:start w:val="1"/>
      <w:numFmt w:val="decimal"/>
      <w:lvlText w:val="%1.%2.%3.%4.%5.%6.%7."/>
      <w:lvlJc w:val="left"/>
      <w:pPr>
        <w:ind w:left="1440" w:hanging="1440"/>
      </w:pPr>
      <w:rPr>
        <w:rFonts w:eastAsia="Microsoft Sans Serif" w:hint="default"/>
        <w:color w:val="000000"/>
      </w:rPr>
    </w:lvl>
    <w:lvl w:ilvl="7">
      <w:start w:val="1"/>
      <w:numFmt w:val="decimal"/>
      <w:lvlText w:val="%1.%2.%3.%4.%5.%6.%7.%8."/>
      <w:lvlJc w:val="left"/>
      <w:pPr>
        <w:ind w:left="1440" w:hanging="1440"/>
      </w:pPr>
      <w:rPr>
        <w:rFonts w:eastAsia="Microsoft Sans Serif" w:hint="default"/>
        <w:color w:val="000000"/>
      </w:rPr>
    </w:lvl>
    <w:lvl w:ilvl="8">
      <w:start w:val="1"/>
      <w:numFmt w:val="decimal"/>
      <w:lvlText w:val="%1.%2.%3.%4.%5.%6.%7.%8.%9."/>
      <w:lvlJc w:val="left"/>
      <w:pPr>
        <w:ind w:left="1800" w:hanging="1800"/>
      </w:pPr>
      <w:rPr>
        <w:rFonts w:eastAsia="Microsoft Sans Serif" w:hint="default"/>
        <w:color w:val="000000"/>
      </w:rPr>
    </w:lvl>
  </w:abstractNum>
  <w:abstractNum w:abstractNumId="2" w15:restartNumberingAfterBreak="0">
    <w:nsid w:val="0EBA39AB"/>
    <w:multiLevelType w:val="hybridMultilevel"/>
    <w:tmpl w:val="0960F572"/>
    <w:lvl w:ilvl="0" w:tplc="CBAABA9E">
      <w:start w:val="1"/>
      <w:numFmt w:val="bullet"/>
      <w:lvlText w:val=""/>
      <w:lvlJc w:val="left"/>
      <w:pPr>
        <w:ind w:left="1140" w:hanging="360"/>
      </w:pPr>
      <w:rPr>
        <w:rFonts w:ascii="Symbol" w:hAnsi="Symbol" w:hint="default"/>
      </w:rPr>
    </w:lvl>
    <w:lvl w:ilvl="1" w:tplc="EF182078">
      <w:start w:val="1"/>
      <w:numFmt w:val="bullet"/>
      <w:lvlText w:val="o"/>
      <w:lvlJc w:val="left"/>
      <w:pPr>
        <w:ind w:left="1860" w:hanging="360"/>
      </w:pPr>
      <w:rPr>
        <w:rFonts w:ascii="Courier New" w:hAnsi="Courier New" w:cs="Courier New" w:hint="default"/>
      </w:rPr>
    </w:lvl>
    <w:lvl w:ilvl="2" w:tplc="0B0E84DC">
      <w:start w:val="1"/>
      <w:numFmt w:val="bullet"/>
      <w:lvlText w:val=""/>
      <w:lvlJc w:val="left"/>
      <w:pPr>
        <w:ind w:left="2580" w:hanging="360"/>
      </w:pPr>
      <w:rPr>
        <w:rFonts w:ascii="Wingdings" w:hAnsi="Wingdings" w:hint="default"/>
      </w:rPr>
    </w:lvl>
    <w:lvl w:ilvl="3" w:tplc="785A86AE">
      <w:start w:val="1"/>
      <w:numFmt w:val="bullet"/>
      <w:lvlText w:val=""/>
      <w:lvlJc w:val="left"/>
      <w:pPr>
        <w:ind w:left="3300" w:hanging="360"/>
      </w:pPr>
      <w:rPr>
        <w:rFonts w:ascii="Symbol" w:hAnsi="Symbol" w:hint="default"/>
      </w:rPr>
    </w:lvl>
    <w:lvl w:ilvl="4" w:tplc="3230D74A">
      <w:start w:val="1"/>
      <w:numFmt w:val="bullet"/>
      <w:lvlText w:val="o"/>
      <w:lvlJc w:val="left"/>
      <w:pPr>
        <w:ind w:left="4020" w:hanging="360"/>
      </w:pPr>
      <w:rPr>
        <w:rFonts w:ascii="Courier New" w:hAnsi="Courier New" w:cs="Courier New" w:hint="default"/>
      </w:rPr>
    </w:lvl>
    <w:lvl w:ilvl="5" w:tplc="D6AE7F1A">
      <w:start w:val="1"/>
      <w:numFmt w:val="bullet"/>
      <w:lvlText w:val=""/>
      <w:lvlJc w:val="left"/>
      <w:pPr>
        <w:ind w:left="4740" w:hanging="360"/>
      </w:pPr>
      <w:rPr>
        <w:rFonts w:ascii="Wingdings" w:hAnsi="Wingdings" w:hint="default"/>
      </w:rPr>
    </w:lvl>
    <w:lvl w:ilvl="6" w:tplc="68086A10">
      <w:start w:val="1"/>
      <w:numFmt w:val="bullet"/>
      <w:lvlText w:val=""/>
      <w:lvlJc w:val="left"/>
      <w:pPr>
        <w:ind w:left="5460" w:hanging="360"/>
      </w:pPr>
      <w:rPr>
        <w:rFonts w:ascii="Symbol" w:hAnsi="Symbol" w:hint="default"/>
      </w:rPr>
    </w:lvl>
    <w:lvl w:ilvl="7" w:tplc="47AAA942">
      <w:start w:val="1"/>
      <w:numFmt w:val="bullet"/>
      <w:lvlText w:val="o"/>
      <w:lvlJc w:val="left"/>
      <w:pPr>
        <w:ind w:left="6180" w:hanging="360"/>
      </w:pPr>
      <w:rPr>
        <w:rFonts w:ascii="Courier New" w:hAnsi="Courier New" w:cs="Courier New" w:hint="default"/>
      </w:rPr>
    </w:lvl>
    <w:lvl w:ilvl="8" w:tplc="C04A6032">
      <w:start w:val="1"/>
      <w:numFmt w:val="bullet"/>
      <w:lvlText w:val=""/>
      <w:lvlJc w:val="left"/>
      <w:pPr>
        <w:ind w:left="6900" w:hanging="360"/>
      </w:pPr>
      <w:rPr>
        <w:rFonts w:ascii="Wingdings" w:hAnsi="Wingdings" w:hint="default"/>
      </w:rPr>
    </w:lvl>
  </w:abstractNum>
  <w:abstractNum w:abstractNumId="3" w15:restartNumberingAfterBreak="0">
    <w:nsid w:val="17B5276C"/>
    <w:multiLevelType w:val="multilevel"/>
    <w:tmpl w:val="0E8C55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7DF0174"/>
    <w:multiLevelType w:val="hybridMultilevel"/>
    <w:tmpl w:val="ED9AF2B0"/>
    <w:lvl w:ilvl="0" w:tplc="E50EF22C">
      <w:start w:val="1"/>
      <w:numFmt w:val="ideographDigital"/>
      <w:lvlText w:val=""/>
      <w:lvlJc w:val="left"/>
    </w:lvl>
    <w:lvl w:ilvl="1" w:tplc="25C0AFF0">
      <w:start w:val="1"/>
      <w:numFmt w:val="ideographDigital"/>
      <w:lvlText w:val=""/>
      <w:lvlJc w:val="left"/>
    </w:lvl>
    <w:lvl w:ilvl="2" w:tplc="FE406786">
      <w:start w:val="1"/>
      <w:numFmt w:val="decimal"/>
      <w:lvlText w:val=""/>
      <w:lvlJc w:val="left"/>
    </w:lvl>
    <w:lvl w:ilvl="3" w:tplc="DA407F66">
      <w:start w:val="1"/>
      <w:numFmt w:val="decimal"/>
      <w:lvlText w:val=""/>
      <w:lvlJc w:val="left"/>
    </w:lvl>
    <w:lvl w:ilvl="4" w:tplc="F1A4D438">
      <w:start w:val="1"/>
      <w:numFmt w:val="decimal"/>
      <w:lvlText w:val=""/>
      <w:lvlJc w:val="left"/>
    </w:lvl>
    <w:lvl w:ilvl="5" w:tplc="1278EA76">
      <w:start w:val="1"/>
      <w:numFmt w:val="decimal"/>
      <w:lvlText w:val=""/>
      <w:lvlJc w:val="left"/>
    </w:lvl>
    <w:lvl w:ilvl="6" w:tplc="4B08DC16">
      <w:start w:val="1"/>
      <w:numFmt w:val="decimal"/>
      <w:lvlText w:val=""/>
      <w:lvlJc w:val="left"/>
    </w:lvl>
    <w:lvl w:ilvl="7" w:tplc="C5D284C8">
      <w:start w:val="1"/>
      <w:numFmt w:val="decimal"/>
      <w:lvlText w:val=""/>
      <w:lvlJc w:val="left"/>
    </w:lvl>
    <w:lvl w:ilvl="8" w:tplc="80C44B98">
      <w:start w:val="1"/>
      <w:numFmt w:val="decimal"/>
      <w:lvlText w:val=""/>
      <w:lvlJc w:val="left"/>
    </w:lvl>
  </w:abstractNum>
  <w:abstractNum w:abstractNumId="5" w15:restartNumberingAfterBreak="0">
    <w:nsid w:val="1BD91172"/>
    <w:multiLevelType w:val="multilevel"/>
    <w:tmpl w:val="893C48B6"/>
    <w:lvl w:ilvl="0">
      <w:start w:val="1"/>
      <w:numFmt w:val="decimal"/>
      <w:lvlText w:val="%1."/>
      <w:lvlJc w:val="left"/>
      <w:pPr>
        <w:ind w:left="360" w:hanging="360"/>
      </w:pPr>
    </w:lvl>
    <w:lvl w:ilvl="1">
      <w:start w:val="1"/>
      <w:numFmt w:val="decimal"/>
      <w:lvlText w:val="%1.%2."/>
      <w:lvlJc w:val="left"/>
      <w:pPr>
        <w:ind w:left="792" w:hanging="432"/>
      </w:pPr>
      <w:rPr>
        <w:b w:val="0"/>
        <w:bCs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C3F625D"/>
    <w:multiLevelType w:val="multilevel"/>
    <w:tmpl w:val="9B4888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7" w15:restartNumberingAfterBreak="0">
    <w:nsid w:val="1CC32B6A"/>
    <w:multiLevelType w:val="multilevel"/>
    <w:tmpl w:val="64F69E10"/>
    <w:lvl w:ilvl="0">
      <w:start w:val="5"/>
      <w:numFmt w:val="decimal"/>
      <w:lvlText w:val="%1."/>
      <w:lvlJc w:val="left"/>
      <w:pPr>
        <w:ind w:left="360" w:hanging="360"/>
      </w:pPr>
      <w:rPr>
        <w:rFonts w:hint="default"/>
        <w:b w:val="0"/>
        <w:color w:val="auto"/>
      </w:rPr>
    </w:lvl>
    <w:lvl w:ilvl="1">
      <w:start w:val="9"/>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720" w:hanging="72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080" w:hanging="108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440" w:hanging="1440"/>
      </w:pPr>
      <w:rPr>
        <w:rFonts w:hint="default"/>
        <w:b w:val="0"/>
        <w:color w:val="auto"/>
      </w:rPr>
    </w:lvl>
  </w:abstractNum>
  <w:abstractNum w:abstractNumId="8" w15:restartNumberingAfterBreak="0">
    <w:nsid w:val="1DC53919"/>
    <w:multiLevelType w:val="hybridMultilevel"/>
    <w:tmpl w:val="46105490"/>
    <w:lvl w:ilvl="0" w:tplc="AB80BDCA">
      <w:start w:val="1"/>
      <w:numFmt w:val="decimal"/>
      <w:lvlText w:val="%1."/>
      <w:lvlJc w:val="left"/>
      <w:pPr>
        <w:ind w:left="720" w:hanging="360"/>
      </w:pPr>
    </w:lvl>
    <w:lvl w:ilvl="1" w:tplc="89B8DA74">
      <w:start w:val="1"/>
      <w:numFmt w:val="lowerLetter"/>
      <w:lvlText w:val="%2."/>
      <w:lvlJc w:val="left"/>
      <w:pPr>
        <w:ind w:left="1440" w:hanging="360"/>
      </w:pPr>
    </w:lvl>
    <w:lvl w:ilvl="2" w:tplc="390C09C8">
      <w:start w:val="1"/>
      <w:numFmt w:val="lowerRoman"/>
      <w:lvlText w:val="%3."/>
      <w:lvlJc w:val="right"/>
      <w:pPr>
        <w:ind w:left="2160" w:hanging="180"/>
      </w:pPr>
    </w:lvl>
    <w:lvl w:ilvl="3" w:tplc="AAF86032">
      <w:start w:val="1"/>
      <w:numFmt w:val="decimal"/>
      <w:lvlText w:val="%4."/>
      <w:lvlJc w:val="left"/>
      <w:pPr>
        <w:ind w:left="2880" w:hanging="360"/>
      </w:pPr>
    </w:lvl>
    <w:lvl w:ilvl="4" w:tplc="B96862F6">
      <w:start w:val="1"/>
      <w:numFmt w:val="lowerLetter"/>
      <w:lvlText w:val="%5."/>
      <w:lvlJc w:val="left"/>
      <w:pPr>
        <w:ind w:left="3600" w:hanging="360"/>
      </w:pPr>
    </w:lvl>
    <w:lvl w:ilvl="5" w:tplc="DF508A44">
      <w:start w:val="1"/>
      <w:numFmt w:val="lowerRoman"/>
      <w:lvlText w:val="%6."/>
      <w:lvlJc w:val="right"/>
      <w:pPr>
        <w:ind w:left="4320" w:hanging="180"/>
      </w:pPr>
    </w:lvl>
    <w:lvl w:ilvl="6" w:tplc="E85E10D2">
      <w:start w:val="1"/>
      <w:numFmt w:val="decimal"/>
      <w:lvlText w:val="%7."/>
      <w:lvlJc w:val="left"/>
      <w:pPr>
        <w:ind w:left="5040" w:hanging="360"/>
      </w:pPr>
    </w:lvl>
    <w:lvl w:ilvl="7" w:tplc="9FD2E3C6">
      <w:start w:val="1"/>
      <w:numFmt w:val="lowerLetter"/>
      <w:lvlText w:val="%8."/>
      <w:lvlJc w:val="left"/>
      <w:pPr>
        <w:ind w:left="5760" w:hanging="360"/>
      </w:pPr>
    </w:lvl>
    <w:lvl w:ilvl="8" w:tplc="A630EB98">
      <w:start w:val="1"/>
      <w:numFmt w:val="lowerRoman"/>
      <w:lvlText w:val="%9."/>
      <w:lvlJc w:val="right"/>
      <w:pPr>
        <w:ind w:left="6480" w:hanging="180"/>
      </w:pPr>
    </w:lvl>
  </w:abstractNum>
  <w:abstractNum w:abstractNumId="9" w15:restartNumberingAfterBreak="0">
    <w:nsid w:val="1E4502CD"/>
    <w:multiLevelType w:val="multilevel"/>
    <w:tmpl w:val="6734D1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EAE1D79"/>
    <w:multiLevelType w:val="multilevel"/>
    <w:tmpl w:val="18E0C3F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strike w:val="0"/>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F761D48"/>
    <w:multiLevelType w:val="multilevel"/>
    <w:tmpl w:val="37F06A3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41776C"/>
    <w:multiLevelType w:val="multilevel"/>
    <w:tmpl w:val="E7DA265C"/>
    <w:numStyleLink w:val="1"/>
  </w:abstractNum>
  <w:abstractNum w:abstractNumId="13" w15:restartNumberingAfterBreak="0">
    <w:nsid w:val="218A5520"/>
    <w:multiLevelType w:val="hybridMultilevel"/>
    <w:tmpl w:val="F5DEC86E"/>
    <w:lvl w:ilvl="0" w:tplc="B08A3F84">
      <w:start w:val="2"/>
      <w:numFmt w:val="bullet"/>
      <w:lvlText w:val=""/>
      <w:lvlJc w:val="left"/>
      <w:pPr>
        <w:ind w:left="720" w:hanging="360"/>
      </w:pPr>
      <w:rPr>
        <w:rFonts w:ascii="Symbol" w:eastAsiaTheme="minorHAnsi" w:hAnsi="Symbol" w:cs="Arial" w:hint="default"/>
      </w:rPr>
    </w:lvl>
    <w:lvl w:ilvl="1" w:tplc="137CC43A">
      <w:start w:val="1"/>
      <w:numFmt w:val="bullet"/>
      <w:lvlText w:val="o"/>
      <w:lvlJc w:val="left"/>
      <w:pPr>
        <w:ind w:left="1440" w:hanging="360"/>
      </w:pPr>
      <w:rPr>
        <w:rFonts w:ascii="Courier New" w:hAnsi="Courier New" w:cs="Courier New" w:hint="default"/>
      </w:rPr>
    </w:lvl>
    <w:lvl w:ilvl="2" w:tplc="73E2048E">
      <w:start w:val="1"/>
      <w:numFmt w:val="bullet"/>
      <w:lvlText w:val=""/>
      <w:lvlJc w:val="left"/>
      <w:pPr>
        <w:ind w:left="2160" w:hanging="360"/>
      </w:pPr>
      <w:rPr>
        <w:rFonts w:ascii="Wingdings" w:hAnsi="Wingdings" w:hint="default"/>
      </w:rPr>
    </w:lvl>
    <w:lvl w:ilvl="3" w:tplc="3ED858A0">
      <w:start w:val="1"/>
      <w:numFmt w:val="bullet"/>
      <w:lvlText w:val=""/>
      <w:lvlJc w:val="left"/>
      <w:pPr>
        <w:ind w:left="2880" w:hanging="360"/>
      </w:pPr>
      <w:rPr>
        <w:rFonts w:ascii="Symbol" w:hAnsi="Symbol" w:hint="default"/>
      </w:rPr>
    </w:lvl>
    <w:lvl w:ilvl="4" w:tplc="77CAECBA">
      <w:start w:val="1"/>
      <w:numFmt w:val="bullet"/>
      <w:lvlText w:val="o"/>
      <w:lvlJc w:val="left"/>
      <w:pPr>
        <w:ind w:left="3600" w:hanging="360"/>
      </w:pPr>
      <w:rPr>
        <w:rFonts w:ascii="Courier New" w:hAnsi="Courier New" w:cs="Courier New" w:hint="default"/>
      </w:rPr>
    </w:lvl>
    <w:lvl w:ilvl="5" w:tplc="1CF41F88">
      <w:start w:val="1"/>
      <w:numFmt w:val="bullet"/>
      <w:lvlText w:val=""/>
      <w:lvlJc w:val="left"/>
      <w:pPr>
        <w:ind w:left="4320" w:hanging="360"/>
      </w:pPr>
      <w:rPr>
        <w:rFonts w:ascii="Wingdings" w:hAnsi="Wingdings" w:hint="default"/>
      </w:rPr>
    </w:lvl>
    <w:lvl w:ilvl="6" w:tplc="17124CCA">
      <w:start w:val="1"/>
      <w:numFmt w:val="bullet"/>
      <w:lvlText w:val=""/>
      <w:lvlJc w:val="left"/>
      <w:pPr>
        <w:ind w:left="5040" w:hanging="360"/>
      </w:pPr>
      <w:rPr>
        <w:rFonts w:ascii="Symbol" w:hAnsi="Symbol" w:hint="default"/>
      </w:rPr>
    </w:lvl>
    <w:lvl w:ilvl="7" w:tplc="6D1EB16A">
      <w:start w:val="1"/>
      <w:numFmt w:val="bullet"/>
      <w:lvlText w:val="o"/>
      <w:lvlJc w:val="left"/>
      <w:pPr>
        <w:ind w:left="5760" w:hanging="360"/>
      </w:pPr>
      <w:rPr>
        <w:rFonts w:ascii="Courier New" w:hAnsi="Courier New" w:cs="Courier New" w:hint="default"/>
      </w:rPr>
    </w:lvl>
    <w:lvl w:ilvl="8" w:tplc="BB4833EE">
      <w:start w:val="1"/>
      <w:numFmt w:val="bullet"/>
      <w:lvlText w:val=""/>
      <w:lvlJc w:val="left"/>
      <w:pPr>
        <w:ind w:left="6480" w:hanging="360"/>
      </w:pPr>
      <w:rPr>
        <w:rFonts w:ascii="Wingdings" w:hAnsi="Wingdings" w:hint="default"/>
      </w:rPr>
    </w:lvl>
  </w:abstractNum>
  <w:abstractNum w:abstractNumId="14" w15:restartNumberingAfterBreak="0">
    <w:nsid w:val="21D473CD"/>
    <w:multiLevelType w:val="multilevel"/>
    <w:tmpl w:val="9446AB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4051057"/>
    <w:multiLevelType w:val="hybridMultilevel"/>
    <w:tmpl w:val="1A56CB1A"/>
    <w:lvl w:ilvl="0" w:tplc="2BB42026">
      <w:start w:val="1"/>
      <w:numFmt w:val="bullet"/>
      <w:lvlText w:val=""/>
      <w:lvlJc w:val="left"/>
      <w:pPr>
        <w:ind w:left="1080" w:hanging="360"/>
      </w:pPr>
      <w:rPr>
        <w:rFonts w:ascii="Symbol" w:hAnsi="Symbol" w:hint="default"/>
      </w:rPr>
    </w:lvl>
    <w:lvl w:ilvl="1" w:tplc="A590F276">
      <w:start w:val="1"/>
      <w:numFmt w:val="bullet"/>
      <w:lvlText w:val="o"/>
      <w:lvlJc w:val="left"/>
      <w:pPr>
        <w:ind w:left="1800" w:hanging="360"/>
      </w:pPr>
      <w:rPr>
        <w:rFonts w:ascii="Courier New" w:hAnsi="Courier New" w:cs="Courier New" w:hint="default"/>
      </w:rPr>
    </w:lvl>
    <w:lvl w:ilvl="2" w:tplc="41C2FC04">
      <w:start w:val="1"/>
      <w:numFmt w:val="bullet"/>
      <w:lvlText w:val=""/>
      <w:lvlJc w:val="left"/>
      <w:pPr>
        <w:ind w:left="2520" w:hanging="360"/>
      </w:pPr>
      <w:rPr>
        <w:rFonts w:ascii="Wingdings" w:hAnsi="Wingdings" w:hint="default"/>
      </w:rPr>
    </w:lvl>
    <w:lvl w:ilvl="3" w:tplc="E6562866">
      <w:start w:val="1"/>
      <w:numFmt w:val="bullet"/>
      <w:lvlText w:val=""/>
      <w:lvlJc w:val="left"/>
      <w:pPr>
        <w:ind w:left="3240" w:hanging="360"/>
      </w:pPr>
      <w:rPr>
        <w:rFonts w:ascii="Symbol" w:hAnsi="Symbol" w:hint="default"/>
      </w:rPr>
    </w:lvl>
    <w:lvl w:ilvl="4" w:tplc="542A5EAA">
      <w:start w:val="1"/>
      <w:numFmt w:val="bullet"/>
      <w:lvlText w:val="o"/>
      <w:lvlJc w:val="left"/>
      <w:pPr>
        <w:ind w:left="3960" w:hanging="360"/>
      </w:pPr>
      <w:rPr>
        <w:rFonts w:ascii="Courier New" w:hAnsi="Courier New" w:cs="Courier New" w:hint="default"/>
      </w:rPr>
    </w:lvl>
    <w:lvl w:ilvl="5" w:tplc="2020B232">
      <w:start w:val="1"/>
      <w:numFmt w:val="bullet"/>
      <w:lvlText w:val=""/>
      <w:lvlJc w:val="left"/>
      <w:pPr>
        <w:ind w:left="4680" w:hanging="360"/>
      </w:pPr>
      <w:rPr>
        <w:rFonts w:ascii="Wingdings" w:hAnsi="Wingdings" w:hint="default"/>
      </w:rPr>
    </w:lvl>
    <w:lvl w:ilvl="6" w:tplc="B8DA09FE">
      <w:start w:val="1"/>
      <w:numFmt w:val="bullet"/>
      <w:lvlText w:val=""/>
      <w:lvlJc w:val="left"/>
      <w:pPr>
        <w:ind w:left="5400" w:hanging="360"/>
      </w:pPr>
      <w:rPr>
        <w:rFonts w:ascii="Symbol" w:hAnsi="Symbol" w:hint="default"/>
      </w:rPr>
    </w:lvl>
    <w:lvl w:ilvl="7" w:tplc="CF06951E">
      <w:start w:val="1"/>
      <w:numFmt w:val="bullet"/>
      <w:lvlText w:val="o"/>
      <w:lvlJc w:val="left"/>
      <w:pPr>
        <w:ind w:left="6120" w:hanging="360"/>
      </w:pPr>
      <w:rPr>
        <w:rFonts w:ascii="Courier New" w:hAnsi="Courier New" w:cs="Courier New" w:hint="default"/>
      </w:rPr>
    </w:lvl>
    <w:lvl w:ilvl="8" w:tplc="414695C4">
      <w:start w:val="1"/>
      <w:numFmt w:val="bullet"/>
      <w:lvlText w:val=""/>
      <w:lvlJc w:val="left"/>
      <w:pPr>
        <w:ind w:left="6840" w:hanging="360"/>
      </w:pPr>
      <w:rPr>
        <w:rFonts w:ascii="Wingdings" w:hAnsi="Wingdings" w:hint="default"/>
      </w:rPr>
    </w:lvl>
  </w:abstractNum>
  <w:abstractNum w:abstractNumId="16" w15:restartNumberingAfterBreak="0">
    <w:nsid w:val="25393769"/>
    <w:multiLevelType w:val="hybridMultilevel"/>
    <w:tmpl w:val="FC6C40F0"/>
    <w:lvl w:ilvl="0" w:tplc="B4C6BFE8">
      <w:start w:val="1"/>
      <w:numFmt w:val="upperLetter"/>
      <w:lvlText w:val="%1."/>
      <w:lvlJc w:val="left"/>
      <w:pPr>
        <w:ind w:left="720" w:hanging="360"/>
      </w:pPr>
    </w:lvl>
    <w:lvl w:ilvl="1" w:tplc="BE5AF498">
      <w:start w:val="1"/>
      <w:numFmt w:val="lowerLetter"/>
      <w:lvlText w:val="%2."/>
      <w:lvlJc w:val="left"/>
      <w:pPr>
        <w:ind w:left="1440" w:hanging="360"/>
      </w:pPr>
    </w:lvl>
    <w:lvl w:ilvl="2" w:tplc="FE6E618E">
      <w:start w:val="1"/>
      <w:numFmt w:val="lowerRoman"/>
      <w:lvlText w:val="%3."/>
      <w:lvlJc w:val="right"/>
      <w:pPr>
        <w:ind w:left="2160" w:hanging="180"/>
      </w:pPr>
    </w:lvl>
    <w:lvl w:ilvl="3" w:tplc="E702F42C">
      <w:start w:val="1"/>
      <w:numFmt w:val="decimal"/>
      <w:lvlText w:val="%4."/>
      <w:lvlJc w:val="left"/>
      <w:pPr>
        <w:ind w:left="2880" w:hanging="360"/>
      </w:pPr>
    </w:lvl>
    <w:lvl w:ilvl="4" w:tplc="F9CE0DD6">
      <w:start w:val="1"/>
      <w:numFmt w:val="lowerLetter"/>
      <w:lvlText w:val="%5."/>
      <w:lvlJc w:val="left"/>
      <w:pPr>
        <w:ind w:left="3600" w:hanging="360"/>
      </w:pPr>
    </w:lvl>
    <w:lvl w:ilvl="5" w:tplc="0CC40D62">
      <w:start w:val="1"/>
      <w:numFmt w:val="lowerRoman"/>
      <w:lvlText w:val="%6."/>
      <w:lvlJc w:val="right"/>
      <w:pPr>
        <w:ind w:left="4320" w:hanging="180"/>
      </w:pPr>
    </w:lvl>
    <w:lvl w:ilvl="6" w:tplc="CDACE520">
      <w:start w:val="1"/>
      <w:numFmt w:val="decimal"/>
      <w:lvlText w:val="%7."/>
      <w:lvlJc w:val="left"/>
      <w:pPr>
        <w:ind w:left="5040" w:hanging="360"/>
      </w:pPr>
    </w:lvl>
    <w:lvl w:ilvl="7" w:tplc="B2D2D0EA">
      <w:start w:val="1"/>
      <w:numFmt w:val="lowerLetter"/>
      <w:lvlText w:val="%8."/>
      <w:lvlJc w:val="left"/>
      <w:pPr>
        <w:ind w:left="5760" w:hanging="360"/>
      </w:pPr>
    </w:lvl>
    <w:lvl w:ilvl="8" w:tplc="48DA3932">
      <w:start w:val="1"/>
      <w:numFmt w:val="lowerRoman"/>
      <w:lvlText w:val="%9."/>
      <w:lvlJc w:val="right"/>
      <w:pPr>
        <w:ind w:left="6480" w:hanging="180"/>
      </w:pPr>
    </w:lvl>
  </w:abstractNum>
  <w:abstractNum w:abstractNumId="17" w15:restartNumberingAfterBreak="0">
    <w:nsid w:val="289751F9"/>
    <w:multiLevelType w:val="hybridMultilevel"/>
    <w:tmpl w:val="1B74903A"/>
    <w:lvl w:ilvl="0" w:tplc="A8C292A4">
      <w:start w:val="1"/>
      <w:numFmt w:val="decimal"/>
      <w:lvlText w:val="%1."/>
      <w:lvlJc w:val="left"/>
      <w:pPr>
        <w:ind w:left="720" w:hanging="360"/>
      </w:pPr>
    </w:lvl>
    <w:lvl w:ilvl="1" w:tplc="3D9CD9BC">
      <w:start w:val="1"/>
      <w:numFmt w:val="lowerLetter"/>
      <w:lvlText w:val="%2."/>
      <w:lvlJc w:val="left"/>
      <w:pPr>
        <w:ind w:left="1440" w:hanging="360"/>
      </w:pPr>
    </w:lvl>
    <w:lvl w:ilvl="2" w:tplc="AB1AA624">
      <w:start w:val="1"/>
      <w:numFmt w:val="lowerRoman"/>
      <w:lvlText w:val="%3."/>
      <w:lvlJc w:val="right"/>
      <w:pPr>
        <w:ind w:left="2160" w:hanging="180"/>
      </w:pPr>
    </w:lvl>
    <w:lvl w:ilvl="3" w:tplc="4566C08C">
      <w:start w:val="1"/>
      <w:numFmt w:val="decimal"/>
      <w:lvlText w:val="%4."/>
      <w:lvlJc w:val="left"/>
      <w:pPr>
        <w:ind w:left="2880" w:hanging="360"/>
      </w:pPr>
    </w:lvl>
    <w:lvl w:ilvl="4" w:tplc="3DB80A94">
      <w:start w:val="1"/>
      <w:numFmt w:val="lowerLetter"/>
      <w:lvlText w:val="%5."/>
      <w:lvlJc w:val="left"/>
      <w:pPr>
        <w:ind w:left="3600" w:hanging="360"/>
      </w:pPr>
    </w:lvl>
    <w:lvl w:ilvl="5" w:tplc="54DCED4A">
      <w:start w:val="1"/>
      <w:numFmt w:val="lowerRoman"/>
      <w:lvlText w:val="%6."/>
      <w:lvlJc w:val="right"/>
      <w:pPr>
        <w:ind w:left="4320" w:hanging="180"/>
      </w:pPr>
    </w:lvl>
    <w:lvl w:ilvl="6" w:tplc="CEC4E672">
      <w:start w:val="1"/>
      <w:numFmt w:val="decimal"/>
      <w:lvlText w:val="%7."/>
      <w:lvlJc w:val="left"/>
      <w:pPr>
        <w:ind w:left="5040" w:hanging="360"/>
      </w:pPr>
    </w:lvl>
    <w:lvl w:ilvl="7" w:tplc="33280522">
      <w:start w:val="1"/>
      <w:numFmt w:val="lowerLetter"/>
      <w:lvlText w:val="%8."/>
      <w:lvlJc w:val="left"/>
      <w:pPr>
        <w:ind w:left="5760" w:hanging="360"/>
      </w:pPr>
    </w:lvl>
    <w:lvl w:ilvl="8" w:tplc="6D4C683C">
      <w:start w:val="1"/>
      <w:numFmt w:val="lowerRoman"/>
      <w:lvlText w:val="%9."/>
      <w:lvlJc w:val="right"/>
      <w:pPr>
        <w:ind w:left="6480" w:hanging="180"/>
      </w:pPr>
    </w:lvl>
  </w:abstractNum>
  <w:abstractNum w:abstractNumId="18" w15:restartNumberingAfterBreak="0">
    <w:nsid w:val="2AA11E5D"/>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1"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0CC304C"/>
    <w:multiLevelType w:val="multilevel"/>
    <w:tmpl w:val="083EA1D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bullet"/>
      <w:lvlText w:val=""/>
      <w:lvlJc w:val="left"/>
      <w:pPr>
        <w:ind w:left="1080" w:hanging="720"/>
      </w:pPr>
      <w:rPr>
        <w:rFonts w:ascii="Wingdings" w:hAnsi="Wingdings" w:hint="default"/>
      </w:rPr>
    </w:lvl>
    <w:lvl w:ilvl="3">
      <w:start w:val="1"/>
      <w:numFmt w:val="bullet"/>
      <w:lvlText w:val=""/>
      <w:lvlJc w:val="left"/>
      <w:pPr>
        <w:ind w:left="1080" w:hanging="72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1596A7B"/>
    <w:multiLevelType w:val="hybridMultilevel"/>
    <w:tmpl w:val="A274D03A"/>
    <w:lvl w:ilvl="0" w:tplc="D0B07C60">
      <w:start w:val="1"/>
      <w:numFmt w:val="decimal"/>
      <w:lvlText w:val="%1."/>
      <w:lvlJc w:val="left"/>
      <w:pPr>
        <w:ind w:left="1080" w:hanging="360"/>
      </w:pPr>
      <w:rPr>
        <w:rFonts w:hint="default"/>
        <w:b/>
      </w:rPr>
    </w:lvl>
    <w:lvl w:ilvl="1" w:tplc="F8B034B4">
      <w:start w:val="1"/>
      <w:numFmt w:val="lowerLetter"/>
      <w:lvlText w:val="%2."/>
      <w:lvlJc w:val="left"/>
      <w:pPr>
        <w:ind w:left="1440" w:hanging="360"/>
      </w:pPr>
    </w:lvl>
    <w:lvl w:ilvl="2" w:tplc="6D249CE8">
      <w:start w:val="1"/>
      <w:numFmt w:val="lowerRoman"/>
      <w:lvlText w:val="%3."/>
      <w:lvlJc w:val="right"/>
      <w:pPr>
        <w:ind w:left="2160" w:hanging="180"/>
      </w:pPr>
    </w:lvl>
    <w:lvl w:ilvl="3" w:tplc="DCE6FCF0">
      <w:start w:val="1"/>
      <w:numFmt w:val="decimal"/>
      <w:lvlText w:val="%4."/>
      <w:lvlJc w:val="left"/>
      <w:pPr>
        <w:ind w:left="2880" w:hanging="360"/>
      </w:pPr>
    </w:lvl>
    <w:lvl w:ilvl="4" w:tplc="23782DD8">
      <w:start w:val="1"/>
      <w:numFmt w:val="lowerLetter"/>
      <w:lvlText w:val="%5."/>
      <w:lvlJc w:val="left"/>
      <w:pPr>
        <w:ind w:left="3600" w:hanging="360"/>
      </w:pPr>
    </w:lvl>
    <w:lvl w:ilvl="5" w:tplc="182A7C1C">
      <w:start w:val="1"/>
      <w:numFmt w:val="lowerRoman"/>
      <w:lvlText w:val="%6."/>
      <w:lvlJc w:val="right"/>
      <w:pPr>
        <w:ind w:left="4320" w:hanging="180"/>
      </w:pPr>
    </w:lvl>
    <w:lvl w:ilvl="6" w:tplc="A30CA55E">
      <w:start w:val="1"/>
      <w:numFmt w:val="decimal"/>
      <w:lvlText w:val="%7."/>
      <w:lvlJc w:val="left"/>
      <w:pPr>
        <w:ind w:left="5040" w:hanging="360"/>
      </w:pPr>
    </w:lvl>
    <w:lvl w:ilvl="7" w:tplc="8BFE09F8">
      <w:start w:val="1"/>
      <w:numFmt w:val="lowerLetter"/>
      <w:lvlText w:val="%8."/>
      <w:lvlJc w:val="left"/>
      <w:pPr>
        <w:ind w:left="5760" w:hanging="360"/>
      </w:pPr>
    </w:lvl>
    <w:lvl w:ilvl="8" w:tplc="E9502BE8">
      <w:start w:val="1"/>
      <w:numFmt w:val="lowerRoman"/>
      <w:lvlText w:val="%9."/>
      <w:lvlJc w:val="right"/>
      <w:pPr>
        <w:ind w:left="6480" w:hanging="180"/>
      </w:pPr>
    </w:lvl>
  </w:abstractNum>
  <w:abstractNum w:abstractNumId="21" w15:restartNumberingAfterBreak="0">
    <w:nsid w:val="31AA723D"/>
    <w:multiLevelType w:val="multilevel"/>
    <w:tmpl w:val="E7DA265C"/>
    <w:styleLink w:val="1"/>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38E30946"/>
    <w:multiLevelType w:val="multilevel"/>
    <w:tmpl w:val="DDBAB1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0C3298C"/>
    <w:multiLevelType w:val="hybridMultilevel"/>
    <w:tmpl w:val="21C6F86C"/>
    <w:lvl w:ilvl="0" w:tplc="E4482F56">
      <w:start w:val="1"/>
      <w:numFmt w:val="decimal"/>
      <w:lvlText w:val="%1."/>
      <w:lvlJc w:val="left"/>
      <w:pPr>
        <w:ind w:left="720" w:hanging="360"/>
      </w:pPr>
      <w:rPr>
        <w:rFonts w:hint="default"/>
      </w:rPr>
    </w:lvl>
    <w:lvl w:ilvl="1" w:tplc="5C36FD72">
      <w:start w:val="1"/>
      <w:numFmt w:val="lowerLetter"/>
      <w:lvlText w:val="%2."/>
      <w:lvlJc w:val="left"/>
      <w:pPr>
        <w:ind w:left="1440" w:hanging="360"/>
      </w:pPr>
    </w:lvl>
    <w:lvl w:ilvl="2" w:tplc="A1244958">
      <w:start w:val="1"/>
      <w:numFmt w:val="lowerRoman"/>
      <w:lvlText w:val="%3."/>
      <w:lvlJc w:val="right"/>
      <w:pPr>
        <w:ind w:left="2160" w:hanging="180"/>
      </w:pPr>
    </w:lvl>
    <w:lvl w:ilvl="3" w:tplc="12D4C0F2">
      <w:start w:val="1"/>
      <w:numFmt w:val="decimal"/>
      <w:lvlText w:val="%4."/>
      <w:lvlJc w:val="left"/>
      <w:pPr>
        <w:ind w:left="2880" w:hanging="360"/>
      </w:pPr>
    </w:lvl>
    <w:lvl w:ilvl="4" w:tplc="8AB4817C">
      <w:start w:val="1"/>
      <w:numFmt w:val="lowerLetter"/>
      <w:lvlText w:val="%5."/>
      <w:lvlJc w:val="left"/>
      <w:pPr>
        <w:ind w:left="3600" w:hanging="360"/>
      </w:pPr>
    </w:lvl>
    <w:lvl w:ilvl="5" w:tplc="D488EDFC">
      <w:start w:val="1"/>
      <w:numFmt w:val="lowerRoman"/>
      <w:lvlText w:val="%6."/>
      <w:lvlJc w:val="right"/>
      <w:pPr>
        <w:ind w:left="4320" w:hanging="180"/>
      </w:pPr>
    </w:lvl>
    <w:lvl w:ilvl="6" w:tplc="72C6A1CA">
      <w:start w:val="1"/>
      <w:numFmt w:val="decimal"/>
      <w:lvlText w:val="%7."/>
      <w:lvlJc w:val="left"/>
      <w:pPr>
        <w:ind w:left="5040" w:hanging="360"/>
      </w:pPr>
    </w:lvl>
    <w:lvl w:ilvl="7" w:tplc="2B56EF72">
      <w:start w:val="1"/>
      <w:numFmt w:val="lowerLetter"/>
      <w:lvlText w:val="%8."/>
      <w:lvlJc w:val="left"/>
      <w:pPr>
        <w:ind w:left="5760" w:hanging="360"/>
      </w:pPr>
    </w:lvl>
    <w:lvl w:ilvl="8" w:tplc="6AD4B2E8">
      <w:start w:val="1"/>
      <w:numFmt w:val="lowerRoman"/>
      <w:lvlText w:val="%9."/>
      <w:lvlJc w:val="right"/>
      <w:pPr>
        <w:ind w:left="6480" w:hanging="180"/>
      </w:pPr>
    </w:lvl>
  </w:abstractNum>
  <w:abstractNum w:abstractNumId="24" w15:restartNumberingAfterBreak="0">
    <w:nsid w:val="41395C33"/>
    <w:multiLevelType w:val="hybridMultilevel"/>
    <w:tmpl w:val="D8C809AC"/>
    <w:lvl w:ilvl="0" w:tplc="587AC4C8">
      <w:start w:val="1"/>
      <w:numFmt w:val="bullet"/>
      <w:lvlText w:val=""/>
      <w:lvlJc w:val="left"/>
      <w:pPr>
        <w:ind w:left="1140" w:hanging="360"/>
      </w:pPr>
      <w:rPr>
        <w:rFonts w:ascii="Symbol" w:hAnsi="Symbol" w:hint="default"/>
      </w:rPr>
    </w:lvl>
    <w:lvl w:ilvl="1" w:tplc="AA644C24">
      <w:start w:val="1"/>
      <w:numFmt w:val="bullet"/>
      <w:lvlText w:val="o"/>
      <w:lvlJc w:val="left"/>
      <w:pPr>
        <w:ind w:left="1860" w:hanging="360"/>
      </w:pPr>
      <w:rPr>
        <w:rFonts w:ascii="Courier New" w:hAnsi="Courier New" w:cs="Courier New" w:hint="default"/>
      </w:rPr>
    </w:lvl>
    <w:lvl w:ilvl="2" w:tplc="8306EF4A">
      <w:start w:val="1"/>
      <w:numFmt w:val="bullet"/>
      <w:lvlText w:val=""/>
      <w:lvlJc w:val="left"/>
      <w:pPr>
        <w:ind w:left="2580" w:hanging="360"/>
      </w:pPr>
      <w:rPr>
        <w:rFonts w:ascii="Wingdings" w:hAnsi="Wingdings" w:hint="default"/>
      </w:rPr>
    </w:lvl>
    <w:lvl w:ilvl="3" w:tplc="7090B82E">
      <w:start w:val="1"/>
      <w:numFmt w:val="bullet"/>
      <w:lvlText w:val=""/>
      <w:lvlJc w:val="left"/>
      <w:pPr>
        <w:ind w:left="3300" w:hanging="360"/>
      </w:pPr>
      <w:rPr>
        <w:rFonts w:ascii="Symbol" w:hAnsi="Symbol" w:hint="default"/>
      </w:rPr>
    </w:lvl>
    <w:lvl w:ilvl="4" w:tplc="30CC5E86">
      <w:start w:val="1"/>
      <w:numFmt w:val="bullet"/>
      <w:lvlText w:val="o"/>
      <w:lvlJc w:val="left"/>
      <w:pPr>
        <w:ind w:left="4020" w:hanging="360"/>
      </w:pPr>
      <w:rPr>
        <w:rFonts w:ascii="Courier New" w:hAnsi="Courier New" w:cs="Courier New" w:hint="default"/>
      </w:rPr>
    </w:lvl>
    <w:lvl w:ilvl="5" w:tplc="D6BCA996">
      <w:start w:val="1"/>
      <w:numFmt w:val="bullet"/>
      <w:lvlText w:val=""/>
      <w:lvlJc w:val="left"/>
      <w:pPr>
        <w:ind w:left="4740" w:hanging="360"/>
      </w:pPr>
      <w:rPr>
        <w:rFonts w:ascii="Wingdings" w:hAnsi="Wingdings" w:hint="default"/>
      </w:rPr>
    </w:lvl>
    <w:lvl w:ilvl="6" w:tplc="48729936">
      <w:start w:val="1"/>
      <w:numFmt w:val="bullet"/>
      <w:lvlText w:val=""/>
      <w:lvlJc w:val="left"/>
      <w:pPr>
        <w:ind w:left="5460" w:hanging="360"/>
      </w:pPr>
      <w:rPr>
        <w:rFonts w:ascii="Symbol" w:hAnsi="Symbol" w:hint="default"/>
      </w:rPr>
    </w:lvl>
    <w:lvl w:ilvl="7" w:tplc="437A2C66">
      <w:start w:val="1"/>
      <w:numFmt w:val="bullet"/>
      <w:lvlText w:val="o"/>
      <w:lvlJc w:val="left"/>
      <w:pPr>
        <w:ind w:left="6180" w:hanging="360"/>
      </w:pPr>
      <w:rPr>
        <w:rFonts w:ascii="Courier New" w:hAnsi="Courier New" w:cs="Courier New" w:hint="default"/>
      </w:rPr>
    </w:lvl>
    <w:lvl w:ilvl="8" w:tplc="C45C7398">
      <w:start w:val="1"/>
      <w:numFmt w:val="bullet"/>
      <w:lvlText w:val=""/>
      <w:lvlJc w:val="left"/>
      <w:pPr>
        <w:ind w:left="6900" w:hanging="360"/>
      </w:pPr>
      <w:rPr>
        <w:rFonts w:ascii="Wingdings" w:hAnsi="Wingdings" w:hint="default"/>
      </w:rPr>
    </w:lvl>
  </w:abstractNum>
  <w:abstractNum w:abstractNumId="25" w15:restartNumberingAfterBreak="0">
    <w:nsid w:val="48080C30"/>
    <w:multiLevelType w:val="hybridMultilevel"/>
    <w:tmpl w:val="7B70F250"/>
    <w:lvl w:ilvl="0" w:tplc="7FE04F26">
      <w:start w:val="1"/>
      <w:numFmt w:val="bullet"/>
      <w:lvlText w:val=""/>
      <w:lvlJc w:val="left"/>
      <w:pPr>
        <w:ind w:left="1860" w:hanging="360"/>
      </w:pPr>
      <w:rPr>
        <w:rFonts w:ascii="Symbol" w:hAnsi="Symbol" w:hint="default"/>
      </w:rPr>
    </w:lvl>
    <w:lvl w:ilvl="1" w:tplc="F2F09A3A">
      <w:start w:val="1"/>
      <w:numFmt w:val="bullet"/>
      <w:lvlText w:val="o"/>
      <w:lvlJc w:val="left"/>
      <w:pPr>
        <w:ind w:left="2580" w:hanging="360"/>
      </w:pPr>
      <w:rPr>
        <w:rFonts w:ascii="Courier New" w:hAnsi="Courier New" w:cs="Courier New" w:hint="default"/>
      </w:rPr>
    </w:lvl>
    <w:lvl w:ilvl="2" w:tplc="27F89764">
      <w:start w:val="1"/>
      <w:numFmt w:val="bullet"/>
      <w:lvlText w:val=""/>
      <w:lvlJc w:val="left"/>
      <w:pPr>
        <w:ind w:left="3300" w:hanging="360"/>
      </w:pPr>
      <w:rPr>
        <w:rFonts w:ascii="Wingdings" w:hAnsi="Wingdings" w:hint="default"/>
      </w:rPr>
    </w:lvl>
    <w:lvl w:ilvl="3" w:tplc="7CA41F20">
      <w:start w:val="1"/>
      <w:numFmt w:val="bullet"/>
      <w:lvlText w:val=""/>
      <w:lvlJc w:val="left"/>
      <w:pPr>
        <w:ind w:left="4020" w:hanging="360"/>
      </w:pPr>
      <w:rPr>
        <w:rFonts w:ascii="Symbol" w:hAnsi="Symbol" w:hint="default"/>
      </w:rPr>
    </w:lvl>
    <w:lvl w:ilvl="4" w:tplc="77EAE254">
      <w:start w:val="1"/>
      <w:numFmt w:val="bullet"/>
      <w:lvlText w:val="o"/>
      <w:lvlJc w:val="left"/>
      <w:pPr>
        <w:ind w:left="4740" w:hanging="360"/>
      </w:pPr>
      <w:rPr>
        <w:rFonts w:ascii="Courier New" w:hAnsi="Courier New" w:cs="Courier New" w:hint="default"/>
      </w:rPr>
    </w:lvl>
    <w:lvl w:ilvl="5" w:tplc="6B1A3F88">
      <w:start w:val="1"/>
      <w:numFmt w:val="bullet"/>
      <w:lvlText w:val=""/>
      <w:lvlJc w:val="left"/>
      <w:pPr>
        <w:ind w:left="5460" w:hanging="360"/>
      </w:pPr>
      <w:rPr>
        <w:rFonts w:ascii="Wingdings" w:hAnsi="Wingdings" w:hint="default"/>
      </w:rPr>
    </w:lvl>
    <w:lvl w:ilvl="6" w:tplc="97DE88AA">
      <w:start w:val="1"/>
      <w:numFmt w:val="bullet"/>
      <w:lvlText w:val=""/>
      <w:lvlJc w:val="left"/>
      <w:pPr>
        <w:ind w:left="6180" w:hanging="360"/>
      </w:pPr>
      <w:rPr>
        <w:rFonts w:ascii="Symbol" w:hAnsi="Symbol" w:hint="default"/>
      </w:rPr>
    </w:lvl>
    <w:lvl w:ilvl="7" w:tplc="68920468">
      <w:start w:val="1"/>
      <w:numFmt w:val="bullet"/>
      <w:lvlText w:val="o"/>
      <w:lvlJc w:val="left"/>
      <w:pPr>
        <w:ind w:left="6900" w:hanging="360"/>
      </w:pPr>
      <w:rPr>
        <w:rFonts w:ascii="Courier New" w:hAnsi="Courier New" w:cs="Courier New" w:hint="default"/>
      </w:rPr>
    </w:lvl>
    <w:lvl w:ilvl="8" w:tplc="4AC4CD3E">
      <w:start w:val="1"/>
      <w:numFmt w:val="bullet"/>
      <w:lvlText w:val=""/>
      <w:lvlJc w:val="left"/>
      <w:pPr>
        <w:ind w:left="7620" w:hanging="360"/>
      </w:pPr>
      <w:rPr>
        <w:rFonts w:ascii="Wingdings" w:hAnsi="Wingdings" w:hint="default"/>
      </w:rPr>
    </w:lvl>
  </w:abstractNum>
  <w:abstractNum w:abstractNumId="26" w15:restartNumberingAfterBreak="0">
    <w:nsid w:val="4C603654"/>
    <w:multiLevelType w:val="multilevel"/>
    <w:tmpl w:val="C27C906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4C8F5F8D"/>
    <w:multiLevelType w:val="multilevel"/>
    <w:tmpl w:val="EFA882D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FDC793B"/>
    <w:multiLevelType w:val="hybridMultilevel"/>
    <w:tmpl w:val="48F8CA00"/>
    <w:lvl w:ilvl="0" w:tplc="EDA6AC70">
      <w:start w:val="6"/>
      <w:numFmt w:val="decimal"/>
      <w:lvlText w:val="%1."/>
      <w:lvlJc w:val="left"/>
      <w:pPr>
        <w:ind w:left="720" w:hanging="360"/>
      </w:pPr>
      <w:rPr>
        <w:rFonts w:hint="default"/>
      </w:rPr>
    </w:lvl>
    <w:lvl w:ilvl="1" w:tplc="B65A2C68">
      <w:start w:val="1"/>
      <w:numFmt w:val="lowerLetter"/>
      <w:lvlText w:val="%2."/>
      <w:lvlJc w:val="left"/>
      <w:pPr>
        <w:ind w:left="1440" w:hanging="360"/>
      </w:pPr>
    </w:lvl>
    <w:lvl w:ilvl="2" w:tplc="065065F2">
      <w:start w:val="1"/>
      <w:numFmt w:val="lowerRoman"/>
      <w:lvlText w:val="%3."/>
      <w:lvlJc w:val="right"/>
      <w:pPr>
        <w:ind w:left="2160" w:hanging="180"/>
      </w:pPr>
    </w:lvl>
    <w:lvl w:ilvl="3" w:tplc="7D9C51EA">
      <w:start w:val="1"/>
      <w:numFmt w:val="decimal"/>
      <w:lvlText w:val="%4."/>
      <w:lvlJc w:val="left"/>
      <w:pPr>
        <w:ind w:left="2880" w:hanging="360"/>
      </w:pPr>
    </w:lvl>
    <w:lvl w:ilvl="4" w:tplc="D17278D0">
      <w:start w:val="1"/>
      <w:numFmt w:val="lowerLetter"/>
      <w:lvlText w:val="%5."/>
      <w:lvlJc w:val="left"/>
      <w:pPr>
        <w:ind w:left="3600" w:hanging="360"/>
      </w:pPr>
    </w:lvl>
    <w:lvl w:ilvl="5" w:tplc="2DC2B4B6">
      <w:start w:val="1"/>
      <w:numFmt w:val="lowerRoman"/>
      <w:lvlText w:val="%6."/>
      <w:lvlJc w:val="right"/>
      <w:pPr>
        <w:ind w:left="4320" w:hanging="180"/>
      </w:pPr>
    </w:lvl>
    <w:lvl w:ilvl="6" w:tplc="5C8AB812">
      <w:start w:val="1"/>
      <w:numFmt w:val="decimal"/>
      <w:lvlText w:val="%7."/>
      <w:lvlJc w:val="left"/>
      <w:pPr>
        <w:ind w:left="5040" w:hanging="360"/>
      </w:pPr>
    </w:lvl>
    <w:lvl w:ilvl="7" w:tplc="3E56DF20">
      <w:start w:val="1"/>
      <w:numFmt w:val="lowerLetter"/>
      <w:lvlText w:val="%8."/>
      <w:lvlJc w:val="left"/>
      <w:pPr>
        <w:ind w:left="5760" w:hanging="360"/>
      </w:pPr>
    </w:lvl>
    <w:lvl w:ilvl="8" w:tplc="78E6905A">
      <w:start w:val="1"/>
      <w:numFmt w:val="lowerRoman"/>
      <w:lvlText w:val="%9."/>
      <w:lvlJc w:val="right"/>
      <w:pPr>
        <w:ind w:left="6480" w:hanging="180"/>
      </w:pPr>
    </w:lvl>
  </w:abstractNum>
  <w:abstractNum w:abstractNumId="29" w15:restartNumberingAfterBreak="0">
    <w:nsid w:val="52DF770E"/>
    <w:multiLevelType w:val="hybridMultilevel"/>
    <w:tmpl w:val="48AC3E38"/>
    <w:lvl w:ilvl="0" w:tplc="39E2F362">
      <w:start w:val="1"/>
      <w:numFmt w:val="decimal"/>
      <w:lvlText w:val="%1."/>
      <w:lvlJc w:val="left"/>
      <w:pPr>
        <w:ind w:left="720" w:hanging="360"/>
      </w:pPr>
    </w:lvl>
    <w:lvl w:ilvl="1" w:tplc="C228EFFE">
      <w:start w:val="1"/>
      <w:numFmt w:val="lowerLetter"/>
      <w:lvlText w:val="%2."/>
      <w:lvlJc w:val="left"/>
      <w:pPr>
        <w:ind w:left="1440" w:hanging="360"/>
      </w:pPr>
    </w:lvl>
    <w:lvl w:ilvl="2" w:tplc="9DDECD0C">
      <w:start w:val="1"/>
      <w:numFmt w:val="lowerRoman"/>
      <w:lvlText w:val="%3."/>
      <w:lvlJc w:val="right"/>
      <w:pPr>
        <w:ind w:left="2160" w:hanging="180"/>
      </w:pPr>
    </w:lvl>
    <w:lvl w:ilvl="3" w:tplc="E98AF0AE">
      <w:start w:val="1"/>
      <w:numFmt w:val="decimal"/>
      <w:lvlText w:val="%4."/>
      <w:lvlJc w:val="left"/>
      <w:pPr>
        <w:ind w:left="2880" w:hanging="360"/>
      </w:pPr>
    </w:lvl>
    <w:lvl w:ilvl="4" w:tplc="D084DA92">
      <w:start w:val="1"/>
      <w:numFmt w:val="lowerLetter"/>
      <w:lvlText w:val="%5."/>
      <w:lvlJc w:val="left"/>
      <w:pPr>
        <w:ind w:left="3600" w:hanging="360"/>
      </w:pPr>
    </w:lvl>
    <w:lvl w:ilvl="5" w:tplc="9C260E72">
      <w:start w:val="1"/>
      <w:numFmt w:val="lowerRoman"/>
      <w:lvlText w:val="%6."/>
      <w:lvlJc w:val="right"/>
      <w:pPr>
        <w:ind w:left="4320" w:hanging="180"/>
      </w:pPr>
    </w:lvl>
    <w:lvl w:ilvl="6" w:tplc="B09AB492">
      <w:start w:val="1"/>
      <w:numFmt w:val="decimal"/>
      <w:lvlText w:val="%7."/>
      <w:lvlJc w:val="left"/>
      <w:pPr>
        <w:ind w:left="5040" w:hanging="360"/>
      </w:pPr>
    </w:lvl>
    <w:lvl w:ilvl="7" w:tplc="D9925BB0">
      <w:start w:val="1"/>
      <w:numFmt w:val="lowerLetter"/>
      <w:lvlText w:val="%8."/>
      <w:lvlJc w:val="left"/>
      <w:pPr>
        <w:ind w:left="5760" w:hanging="360"/>
      </w:pPr>
    </w:lvl>
    <w:lvl w:ilvl="8" w:tplc="C1A8032E">
      <w:start w:val="1"/>
      <w:numFmt w:val="lowerRoman"/>
      <w:lvlText w:val="%9."/>
      <w:lvlJc w:val="right"/>
      <w:pPr>
        <w:ind w:left="6480" w:hanging="180"/>
      </w:pPr>
    </w:lvl>
  </w:abstractNum>
  <w:abstractNum w:abstractNumId="30" w15:restartNumberingAfterBreak="0">
    <w:nsid w:val="571F7F27"/>
    <w:multiLevelType w:val="multilevel"/>
    <w:tmpl w:val="C336A83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9F265C1"/>
    <w:multiLevelType w:val="multilevel"/>
    <w:tmpl w:val="B4E067A8"/>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32" w15:restartNumberingAfterBreak="0">
    <w:nsid w:val="5C201309"/>
    <w:multiLevelType w:val="hybridMultilevel"/>
    <w:tmpl w:val="F1EC9FD4"/>
    <w:lvl w:ilvl="0" w:tplc="037045C0">
      <w:start w:val="1"/>
      <w:numFmt w:val="bullet"/>
      <w:lvlText w:val="−"/>
      <w:lvlJc w:val="left"/>
      <w:pPr>
        <w:ind w:left="1080" w:hanging="360"/>
      </w:pPr>
      <w:rPr>
        <w:rFonts w:ascii="Calibri" w:hAnsi="Calibri" w:hint="default"/>
      </w:rPr>
    </w:lvl>
    <w:lvl w:ilvl="1" w:tplc="222411D8">
      <w:start w:val="1"/>
      <w:numFmt w:val="bullet"/>
      <w:lvlText w:val="o"/>
      <w:lvlJc w:val="left"/>
      <w:pPr>
        <w:ind w:left="1800" w:hanging="360"/>
      </w:pPr>
      <w:rPr>
        <w:rFonts w:ascii="Courier New" w:hAnsi="Courier New" w:cs="Courier New" w:hint="default"/>
      </w:rPr>
    </w:lvl>
    <w:lvl w:ilvl="2" w:tplc="0C08FF60">
      <w:start w:val="1"/>
      <w:numFmt w:val="bullet"/>
      <w:lvlText w:val=""/>
      <w:lvlJc w:val="left"/>
      <w:pPr>
        <w:ind w:left="2520" w:hanging="360"/>
      </w:pPr>
      <w:rPr>
        <w:rFonts w:ascii="Wingdings" w:hAnsi="Wingdings" w:hint="default"/>
      </w:rPr>
    </w:lvl>
    <w:lvl w:ilvl="3" w:tplc="D298BF44">
      <w:start w:val="1"/>
      <w:numFmt w:val="bullet"/>
      <w:lvlText w:val=""/>
      <w:lvlJc w:val="left"/>
      <w:pPr>
        <w:ind w:left="3240" w:hanging="360"/>
      </w:pPr>
      <w:rPr>
        <w:rFonts w:ascii="Symbol" w:hAnsi="Symbol" w:hint="default"/>
      </w:rPr>
    </w:lvl>
    <w:lvl w:ilvl="4" w:tplc="2F8466E0">
      <w:start w:val="1"/>
      <w:numFmt w:val="bullet"/>
      <w:lvlText w:val="o"/>
      <w:lvlJc w:val="left"/>
      <w:pPr>
        <w:ind w:left="3960" w:hanging="360"/>
      </w:pPr>
      <w:rPr>
        <w:rFonts w:ascii="Courier New" w:hAnsi="Courier New" w:cs="Courier New" w:hint="default"/>
      </w:rPr>
    </w:lvl>
    <w:lvl w:ilvl="5" w:tplc="01880C8A">
      <w:start w:val="1"/>
      <w:numFmt w:val="bullet"/>
      <w:lvlText w:val=""/>
      <w:lvlJc w:val="left"/>
      <w:pPr>
        <w:ind w:left="4680" w:hanging="360"/>
      </w:pPr>
      <w:rPr>
        <w:rFonts w:ascii="Wingdings" w:hAnsi="Wingdings" w:hint="default"/>
      </w:rPr>
    </w:lvl>
    <w:lvl w:ilvl="6" w:tplc="6B2AABF6">
      <w:start w:val="1"/>
      <w:numFmt w:val="bullet"/>
      <w:lvlText w:val=""/>
      <w:lvlJc w:val="left"/>
      <w:pPr>
        <w:ind w:left="5400" w:hanging="360"/>
      </w:pPr>
      <w:rPr>
        <w:rFonts w:ascii="Symbol" w:hAnsi="Symbol" w:hint="default"/>
      </w:rPr>
    </w:lvl>
    <w:lvl w:ilvl="7" w:tplc="6B10DC06">
      <w:start w:val="1"/>
      <w:numFmt w:val="bullet"/>
      <w:lvlText w:val="o"/>
      <w:lvlJc w:val="left"/>
      <w:pPr>
        <w:ind w:left="6120" w:hanging="360"/>
      </w:pPr>
      <w:rPr>
        <w:rFonts w:ascii="Courier New" w:hAnsi="Courier New" w:cs="Courier New" w:hint="default"/>
      </w:rPr>
    </w:lvl>
    <w:lvl w:ilvl="8" w:tplc="76FE844E">
      <w:start w:val="1"/>
      <w:numFmt w:val="bullet"/>
      <w:lvlText w:val=""/>
      <w:lvlJc w:val="left"/>
      <w:pPr>
        <w:ind w:left="6840" w:hanging="360"/>
      </w:pPr>
      <w:rPr>
        <w:rFonts w:ascii="Wingdings" w:hAnsi="Wingdings" w:hint="default"/>
      </w:rPr>
    </w:lvl>
  </w:abstractNum>
  <w:abstractNum w:abstractNumId="33" w15:restartNumberingAfterBreak="0">
    <w:nsid w:val="5C532D8B"/>
    <w:multiLevelType w:val="multilevel"/>
    <w:tmpl w:val="D0D88CB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25A5A8E"/>
    <w:multiLevelType w:val="hybridMultilevel"/>
    <w:tmpl w:val="87065000"/>
    <w:lvl w:ilvl="0" w:tplc="8974CD40">
      <w:start w:val="1"/>
      <w:numFmt w:val="bullet"/>
      <w:lvlText w:val=""/>
      <w:lvlJc w:val="left"/>
      <w:pPr>
        <w:ind w:left="720" w:hanging="360"/>
      </w:pPr>
      <w:rPr>
        <w:rFonts w:ascii="Wingdings" w:hAnsi="Wingdings" w:hint="default"/>
      </w:rPr>
    </w:lvl>
    <w:lvl w:ilvl="1" w:tplc="9F88A820">
      <w:start w:val="1"/>
      <w:numFmt w:val="bullet"/>
      <w:lvlText w:val="o"/>
      <w:lvlJc w:val="left"/>
      <w:pPr>
        <w:ind w:left="1440" w:hanging="360"/>
      </w:pPr>
      <w:rPr>
        <w:rFonts w:ascii="Courier New" w:hAnsi="Courier New" w:cs="Courier New" w:hint="default"/>
      </w:rPr>
    </w:lvl>
    <w:lvl w:ilvl="2" w:tplc="6A06BF80">
      <w:start w:val="1"/>
      <w:numFmt w:val="bullet"/>
      <w:lvlText w:val=""/>
      <w:lvlJc w:val="left"/>
      <w:pPr>
        <w:ind w:left="2160" w:hanging="360"/>
      </w:pPr>
      <w:rPr>
        <w:rFonts w:ascii="Wingdings" w:hAnsi="Wingdings" w:hint="default"/>
      </w:rPr>
    </w:lvl>
    <w:lvl w:ilvl="3" w:tplc="440E206C">
      <w:start w:val="1"/>
      <w:numFmt w:val="bullet"/>
      <w:lvlText w:val=""/>
      <w:lvlJc w:val="left"/>
      <w:pPr>
        <w:ind w:left="2880" w:hanging="360"/>
      </w:pPr>
      <w:rPr>
        <w:rFonts w:ascii="Symbol" w:hAnsi="Symbol" w:hint="default"/>
      </w:rPr>
    </w:lvl>
    <w:lvl w:ilvl="4" w:tplc="501EEBD2">
      <w:start w:val="1"/>
      <w:numFmt w:val="bullet"/>
      <w:lvlText w:val="o"/>
      <w:lvlJc w:val="left"/>
      <w:pPr>
        <w:ind w:left="3600" w:hanging="360"/>
      </w:pPr>
      <w:rPr>
        <w:rFonts w:ascii="Courier New" w:hAnsi="Courier New" w:cs="Courier New" w:hint="default"/>
      </w:rPr>
    </w:lvl>
    <w:lvl w:ilvl="5" w:tplc="77D222C4">
      <w:start w:val="1"/>
      <w:numFmt w:val="bullet"/>
      <w:lvlText w:val=""/>
      <w:lvlJc w:val="left"/>
      <w:pPr>
        <w:ind w:left="4320" w:hanging="360"/>
      </w:pPr>
      <w:rPr>
        <w:rFonts w:ascii="Wingdings" w:hAnsi="Wingdings" w:hint="default"/>
      </w:rPr>
    </w:lvl>
    <w:lvl w:ilvl="6" w:tplc="260CDDA2">
      <w:start w:val="1"/>
      <w:numFmt w:val="bullet"/>
      <w:lvlText w:val=""/>
      <w:lvlJc w:val="left"/>
      <w:pPr>
        <w:ind w:left="5040" w:hanging="360"/>
      </w:pPr>
      <w:rPr>
        <w:rFonts w:ascii="Symbol" w:hAnsi="Symbol" w:hint="default"/>
      </w:rPr>
    </w:lvl>
    <w:lvl w:ilvl="7" w:tplc="30C42670">
      <w:start w:val="1"/>
      <w:numFmt w:val="bullet"/>
      <w:lvlText w:val="o"/>
      <w:lvlJc w:val="left"/>
      <w:pPr>
        <w:ind w:left="5760" w:hanging="360"/>
      </w:pPr>
      <w:rPr>
        <w:rFonts w:ascii="Courier New" w:hAnsi="Courier New" w:cs="Courier New" w:hint="default"/>
      </w:rPr>
    </w:lvl>
    <w:lvl w:ilvl="8" w:tplc="147A1348">
      <w:start w:val="1"/>
      <w:numFmt w:val="bullet"/>
      <w:lvlText w:val=""/>
      <w:lvlJc w:val="left"/>
      <w:pPr>
        <w:ind w:left="6480" w:hanging="360"/>
      </w:pPr>
      <w:rPr>
        <w:rFonts w:ascii="Wingdings" w:hAnsi="Wingdings" w:hint="default"/>
      </w:rPr>
    </w:lvl>
  </w:abstractNum>
  <w:abstractNum w:abstractNumId="35" w15:restartNumberingAfterBreak="0">
    <w:nsid w:val="626F0A72"/>
    <w:multiLevelType w:val="hybridMultilevel"/>
    <w:tmpl w:val="E0ACBB06"/>
    <w:lvl w:ilvl="0" w:tplc="825A5E2C">
      <w:start w:val="1"/>
      <w:numFmt w:val="decimal"/>
      <w:lvlText w:val="%1."/>
      <w:lvlJc w:val="left"/>
      <w:pPr>
        <w:ind w:left="720" w:hanging="360"/>
      </w:pPr>
    </w:lvl>
    <w:lvl w:ilvl="1" w:tplc="2750A662">
      <w:start w:val="1"/>
      <w:numFmt w:val="lowerLetter"/>
      <w:lvlText w:val="%2."/>
      <w:lvlJc w:val="left"/>
      <w:pPr>
        <w:ind w:left="1440" w:hanging="360"/>
      </w:pPr>
    </w:lvl>
    <w:lvl w:ilvl="2" w:tplc="77BE2BD6">
      <w:start w:val="1"/>
      <w:numFmt w:val="lowerRoman"/>
      <w:lvlText w:val="%3."/>
      <w:lvlJc w:val="right"/>
      <w:pPr>
        <w:ind w:left="2160" w:hanging="180"/>
      </w:pPr>
    </w:lvl>
    <w:lvl w:ilvl="3" w:tplc="08B66E24">
      <w:start w:val="1"/>
      <w:numFmt w:val="decimal"/>
      <w:lvlText w:val="%4."/>
      <w:lvlJc w:val="left"/>
      <w:pPr>
        <w:ind w:left="2880" w:hanging="360"/>
      </w:pPr>
    </w:lvl>
    <w:lvl w:ilvl="4" w:tplc="DA0C9AD6">
      <w:start w:val="1"/>
      <w:numFmt w:val="lowerLetter"/>
      <w:lvlText w:val="%5."/>
      <w:lvlJc w:val="left"/>
      <w:pPr>
        <w:ind w:left="3600" w:hanging="360"/>
      </w:pPr>
    </w:lvl>
    <w:lvl w:ilvl="5" w:tplc="A93255F0">
      <w:start w:val="1"/>
      <w:numFmt w:val="lowerRoman"/>
      <w:lvlText w:val="%6."/>
      <w:lvlJc w:val="right"/>
      <w:pPr>
        <w:ind w:left="4320" w:hanging="180"/>
      </w:pPr>
    </w:lvl>
    <w:lvl w:ilvl="6" w:tplc="3F2282BA">
      <w:start w:val="1"/>
      <w:numFmt w:val="decimal"/>
      <w:lvlText w:val="%7."/>
      <w:lvlJc w:val="left"/>
      <w:pPr>
        <w:ind w:left="5040" w:hanging="360"/>
      </w:pPr>
    </w:lvl>
    <w:lvl w:ilvl="7" w:tplc="7E9A7BAA">
      <w:start w:val="1"/>
      <w:numFmt w:val="lowerLetter"/>
      <w:lvlText w:val="%8."/>
      <w:lvlJc w:val="left"/>
      <w:pPr>
        <w:ind w:left="5760" w:hanging="360"/>
      </w:pPr>
    </w:lvl>
    <w:lvl w:ilvl="8" w:tplc="8FCE5896">
      <w:start w:val="1"/>
      <w:numFmt w:val="lowerRoman"/>
      <w:lvlText w:val="%9."/>
      <w:lvlJc w:val="right"/>
      <w:pPr>
        <w:ind w:left="6480" w:hanging="180"/>
      </w:pPr>
    </w:lvl>
  </w:abstractNum>
  <w:abstractNum w:abstractNumId="36" w15:restartNumberingAfterBreak="0">
    <w:nsid w:val="6BCC3C9F"/>
    <w:multiLevelType w:val="hybridMultilevel"/>
    <w:tmpl w:val="BF56DCC6"/>
    <w:lvl w:ilvl="0" w:tplc="2862A6DC">
      <w:start w:val="2"/>
      <w:numFmt w:val="bullet"/>
      <w:lvlText w:val=""/>
      <w:lvlJc w:val="left"/>
      <w:pPr>
        <w:ind w:left="1080" w:hanging="360"/>
      </w:pPr>
      <w:rPr>
        <w:rFonts w:ascii="Symbol" w:eastAsiaTheme="minorHAnsi" w:hAnsi="Symbol" w:cs="Arial" w:hint="default"/>
      </w:rPr>
    </w:lvl>
    <w:lvl w:ilvl="1" w:tplc="EA9ABE9E">
      <w:start w:val="1"/>
      <w:numFmt w:val="bullet"/>
      <w:lvlText w:val="o"/>
      <w:lvlJc w:val="left"/>
      <w:pPr>
        <w:ind w:left="1800" w:hanging="360"/>
      </w:pPr>
      <w:rPr>
        <w:rFonts w:ascii="Courier New" w:hAnsi="Courier New" w:cs="Courier New" w:hint="default"/>
      </w:rPr>
    </w:lvl>
    <w:lvl w:ilvl="2" w:tplc="69D446DC">
      <w:start w:val="1"/>
      <w:numFmt w:val="bullet"/>
      <w:lvlText w:val=""/>
      <w:lvlJc w:val="left"/>
      <w:pPr>
        <w:ind w:left="2520" w:hanging="360"/>
      </w:pPr>
      <w:rPr>
        <w:rFonts w:ascii="Wingdings" w:hAnsi="Wingdings" w:hint="default"/>
      </w:rPr>
    </w:lvl>
    <w:lvl w:ilvl="3" w:tplc="C59EC838">
      <w:start w:val="1"/>
      <w:numFmt w:val="bullet"/>
      <w:lvlText w:val=""/>
      <w:lvlJc w:val="left"/>
      <w:pPr>
        <w:ind w:left="3240" w:hanging="360"/>
      </w:pPr>
      <w:rPr>
        <w:rFonts w:ascii="Symbol" w:hAnsi="Symbol" w:hint="default"/>
      </w:rPr>
    </w:lvl>
    <w:lvl w:ilvl="4" w:tplc="A4ACDE3E">
      <w:start w:val="1"/>
      <w:numFmt w:val="bullet"/>
      <w:lvlText w:val="o"/>
      <w:lvlJc w:val="left"/>
      <w:pPr>
        <w:ind w:left="3960" w:hanging="360"/>
      </w:pPr>
      <w:rPr>
        <w:rFonts w:ascii="Courier New" w:hAnsi="Courier New" w:cs="Courier New" w:hint="default"/>
      </w:rPr>
    </w:lvl>
    <w:lvl w:ilvl="5" w:tplc="94143D0A">
      <w:start w:val="1"/>
      <w:numFmt w:val="bullet"/>
      <w:lvlText w:val=""/>
      <w:lvlJc w:val="left"/>
      <w:pPr>
        <w:ind w:left="4680" w:hanging="360"/>
      </w:pPr>
      <w:rPr>
        <w:rFonts w:ascii="Wingdings" w:hAnsi="Wingdings" w:hint="default"/>
      </w:rPr>
    </w:lvl>
    <w:lvl w:ilvl="6" w:tplc="36AE25AE">
      <w:start w:val="1"/>
      <w:numFmt w:val="bullet"/>
      <w:lvlText w:val=""/>
      <w:lvlJc w:val="left"/>
      <w:pPr>
        <w:ind w:left="5400" w:hanging="360"/>
      </w:pPr>
      <w:rPr>
        <w:rFonts w:ascii="Symbol" w:hAnsi="Symbol" w:hint="default"/>
      </w:rPr>
    </w:lvl>
    <w:lvl w:ilvl="7" w:tplc="0B4A7F6E">
      <w:start w:val="1"/>
      <w:numFmt w:val="bullet"/>
      <w:lvlText w:val="o"/>
      <w:lvlJc w:val="left"/>
      <w:pPr>
        <w:ind w:left="6120" w:hanging="360"/>
      </w:pPr>
      <w:rPr>
        <w:rFonts w:ascii="Courier New" w:hAnsi="Courier New" w:cs="Courier New" w:hint="default"/>
      </w:rPr>
    </w:lvl>
    <w:lvl w:ilvl="8" w:tplc="06180302">
      <w:start w:val="1"/>
      <w:numFmt w:val="bullet"/>
      <w:lvlText w:val=""/>
      <w:lvlJc w:val="left"/>
      <w:pPr>
        <w:ind w:left="6840" w:hanging="360"/>
      </w:pPr>
      <w:rPr>
        <w:rFonts w:ascii="Wingdings" w:hAnsi="Wingdings" w:hint="default"/>
      </w:rPr>
    </w:lvl>
  </w:abstractNum>
  <w:abstractNum w:abstractNumId="37" w15:restartNumberingAfterBreak="0">
    <w:nsid w:val="70C63634"/>
    <w:multiLevelType w:val="hybridMultilevel"/>
    <w:tmpl w:val="56BA787E"/>
    <w:lvl w:ilvl="0" w:tplc="FFA2AC28">
      <w:start w:val="1"/>
      <w:numFmt w:val="bullet"/>
      <w:lvlText w:val=""/>
      <w:lvlJc w:val="left"/>
      <w:pPr>
        <w:ind w:left="1080" w:hanging="360"/>
      </w:pPr>
      <w:rPr>
        <w:rFonts w:ascii="Wingdings" w:hAnsi="Wingdings" w:hint="default"/>
      </w:rPr>
    </w:lvl>
    <w:lvl w:ilvl="1" w:tplc="2572EE3A">
      <w:start w:val="1"/>
      <w:numFmt w:val="bullet"/>
      <w:lvlText w:val="o"/>
      <w:lvlJc w:val="left"/>
      <w:pPr>
        <w:ind w:left="1800" w:hanging="360"/>
      </w:pPr>
      <w:rPr>
        <w:rFonts w:ascii="Courier New" w:hAnsi="Courier New" w:cs="Courier New" w:hint="default"/>
      </w:rPr>
    </w:lvl>
    <w:lvl w:ilvl="2" w:tplc="EFE27B34">
      <w:start w:val="1"/>
      <w:numFmt w:val="bullet"/>
      <w:lvlText w:val=""/>
      <w:lvlJc w:val="left"/>
      <w:pPr>
        <w:ind w:left="2520" w:hanging="360"/>
      </w:pPr>
      <w:rPr>
        <w:rFonts w:ascii="Wingdings" w:hAnsi="Wingdings" w:hint="default"/>
      </w:rPr>
    </w:lvl>
    <w:lvl w:ilvl="3" w:tplc="01E86BB8">
      <w:start w:val="1"/>
      <w:numFmt w:val="bullet"/>
      <w:lvlText w:val=""/>
      <w:lvlJc w:val="left"/>
      <w:pPr>
        <w:ind w:left="3240" w:hanging="360"/>
      </w:pPr>
      <w:rPr>
        <w:rFonts w:ascii="Symbol" w:hAnsi="Symbol" w:hint="default"/>
      </w:rPr>
    </w:lvl>
    <w:lvl w:ilvl="4" w:tplc="0F1613EC">
      <w:start w:val="1"/>
      <w:numFmt w:val="bullet"/>
      <w:lvlText w:val="o"/>
      <w:lvlJc w:val="left"/>
      <w:pPr>
        <w:ind w:left="3960" w:hanging="360"/>
      </w:pPr>
      <w:rPr>
        <w:rFonts w:ascii="Courier New" w:hAnsi="Courier New" w:cs="Courier New" w:hint="default"/>
      </w:rPr>
    </w:lvl>
    <w:lvl w:ilvl="5" w:tplc="97865AB6">
      <w:start w:val="1"/>
      <w:numFmt w:val="bullet"/>
      <w:lvlText w:val=""/>
      <w:lvlJc w:val="left"/>
      <w:pPr>
        <w:ind w:left="4680" w:hanging="360"/>
      </w:pPr>
      <w:rPr>
        <w:rFonts w:ascii="Wingdings" w:hAnsi="Wingdings" w:hint="default"/>
      </w:rPr>
    </w:lvl>
    <w:lvl w:ilvl="6" w:tplc="63541428">
      <w:start w:val="1"/>
      <w:numFmt w:val="bullet"/>
      <w:lvlText w:val=""/>
      <w:lvlJc w:val="left"/>
      <w:pPr>
        <w:ind w:left="5400" w:hanging="360"/>
      </w:pPr>
      <w:rPr>
        <w:rFonts w:ascii="Symbol" w:hAnsi="Symbol" w:hint="default"/>
      </w:rPr>
    </w:lvl>
    <w:lvl w:ilvl="7" w:tplc="943E7AC8">
      <w:start w:val="1"/>
      <w:numFmt w:val="bullet"/>
      <w:lvlText w:val="o"/>
      <w:lvlJc w:val="left"/>
      <w:pPr>
        <w:ind w:left="6120" w:hanging="360"/>
      </w:pPr>
      <w:rPr>
        <w:rFonts w:ascii="Courier New" w:hAnsi="Courier New" w:cs="Courier New" w:hint="default"/>
      </w:rPr>
    </w:lvl>
    <w:lvl w:ilvl="8" w:tplc="E87A3422">
      <w:start w:val="1"/>
      <w:numFmt w:val="bullet"/>
      <w:lvlText w:val=""/>
      <w:lvlJc w:val="left"/>
      <w:pPr>
        <w:ind w:left="6840" w:hanging="360"/>
      </w:pPr>
      <w:rPr>
        <w:rFonts w:ascii="Wingdings" w:hAnsi="Wingdings" w:hint="default"/>
      </w:rPr>
    </w:lvl>
  </w:abstractNum>
  <w:abstractNum w:abstractNumId="38" w15:restartNumberingAfterBreak="0">
    <w:nsid w:val="71035067"/>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3BA6871"/>
    <w:multiLevelType w:val="multilevel"/>
    <w:tmpl w:val="2ED0422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5767216"/>
    <w:multiLevelType w:val="hybridMultilevel"/>
    <w:tmpl w:val="E84C5324"/>
    <w:lvl w:ilvl="0" w:tplc="121612F8">
      <w:start w:val="1"/>
      <w:numFmt w:val="bullet"/>
      <w:lvlText w:val="−"/>
      <w:lvlJc w:val="left"/>
      <w:pPr>
        <w:ind w:left="720" w:hanging="360"/>
      </w:pPr>
      <w:rPr>
        <w:rFonts w:ascii="Calibri" w:hAnsi="Calibri" w:hint="default"/>
      </w:rPr>
    </w:lvl>
    <w:lvl w:ilvl="1" w:tplc="0EDEE04C">
      <w:start w:val="1"/>
      <w:numFmt w:val="bullet"/>
      <w:lvlText w:val="o"/>
      <w:lvlJc w:val="left"/>
      <w:pPr>
        <w:ind w:left="1440" w:hanging="360"/>
      </w:pPr>
      <w:rPr>
        <w:rFonts w:ascii="Courier New" w:hAnsi="Courier New" w:cs="Courier New" w:hint="default"/>
      </w:rPr>
    </w:lvl>
    <w:lvl w:ilvl="2" w:tplc="59B4E3EE">
      <w:start w:val="1"/>
      <w:numFmt w:val="bullet"/>
      <w:lvlText w:val=""/>
      <w:lvlJc w:val="left"/>
      <w:pPr>
        <w:ind w:left="2160" w:hanging="360"/>
      </w:pPr>
      <w:rPr>
        <w:rFonts w:ascii="Wingdings" w:hAnsi="Wingdings" w:hint="default"/>
      </w:rPr>
    </w:lvl>
    <w:lvl w:ilvl="3" w:tplc="B0AEA0D2">
      <w:start w:val="1"/>
      <w:numFmt w:val="bullet"/>
      <w:lvlText w:val=""/>
      <w:lvlJc w:val="left"/>
      <w:pPr>
        <w:ind w:left="2880" w:hanging="360"/>
      </w:pPr>
      <w:rPr>
        <w:rFonts w:ascii="Symbol" w:hAnsi="Symbol" w:hint="default"/>
      </w:rPr>
    </w:lvl>
    <w:lvl w:ilvl="4" w:tplc="19AE6E36">
      <w:start w:val="1"/>
      <w:numFmt w:val="bullet"/>
      <w:lvlText w:val="o"/>
      <w:lvlJc w:val="left"/>
      <w:pPr>
        <w:ind w:left="3600" w:hanging="360"/>
      </w:pPr>
      <w:rPr>
        <w:rFonts w:ascii="Courier New" w:hAnsi="Courier New" w:cs="Courier New" w:hint="default"/>
      </w:rPr>
    </w:lvl>
    <w:lvl w:ilvl="5" w:tplc="6742DE48">
      <w:start w:val="1"/>
      <w:numFmt w:val="bullet"/>
      <w:lvlText w:val=""/>
      <w:lvlJc w:val="left"/>
      <w:pPr>
        <w:ind w:left="4320" w:hanging="360"/>
      </w:pPr>
      <w:rPr>
        <w:rFonts w:ascii="Wingdings" w:hAnsi="Wingdings" w:hint="default"/>
      </w:rPr>
    </w:lvl>
    <w:lvl w:ilvl="6" w:tplc="13D88D74">
      <w:start w:val="1"/>
      <w:numFmt w:val="bullet"/>
      <w:lvlText w:val=""/>
      <w:lvlJc w:val="left"/>
      <w:pPr>
        <w:ind w:left="5040" w:hanging="360"/>
      </w:pPr>
      <w:rPr>
        <w:rFonts w:ascii="Symbol" w:hAnsi="Symbol" w:hint="default"/>
      </w:rPr>
    </w:lvl>
    <w:lvl w:ilvl="7" w:tplc="0E9A80FA">
      <w:start w:val="1"/>
      <w:numFmt w:val="bullet"/>
      <w:lvlText w:val="o"/>
      <w:lvlJc w:val="left"/>
      <w:pPr>
        <w:ind w:left="5760" w:hanging="360"/>
      </w:pPr>
      <w:rPr>
        <w:rFonts w:ascii="Courier New" w:hAnsi="Courier New" w:cs="Courier New" w:hint="default"/>
      </w:rPr>
    </w:lvl>
    <w:lvl w:ilvl="8" w:tplc="55921526">
      <w:start w:val="1"/>
      <w:numFmt w:val="bullet"/>
      <w:lvlText w:val=""/>
      <w:lvlJc w:val="left"/>
      <w:pPr>
        <w:ind w:left="6480" w:hanging="360"/>
      </w:pPr>
      <w:rPr>
        <w:rFonts w:ascii="Wingdings" w:hAnsi="Wingdings" w:hint="default"/>
      </w:rPr>
    </w:lvl>
  </w:abstractNum>
  <w:abstractNum w:abstractNumId="41" w15:restartNumberingAfterBreak="0">
    <w:nsid w:val="77694CC3"/>
    <w:multiLevelType w:val="hybridMultilevel"/>
    <w:tmpl w:val="3CFC15B2"/>
    <w:lvl w:ilvl="0" w:tplc="9230B3EC">
      <w:start w:val="1"/>
      <w:numFmt w:val="decimal"/>
      <w:lvlText w:val="%1."/>
      <w:lvlJc w:val="left"/>
      <w:pPr>
        <w:ind w:left="720" w:hanging="360"/>
      </w:pPr>
    </w:lvl>
    <w:lvl w:ilvl="1" w:tplc="F5847ED6">
      <w:start w:val="1"/>
      <w:numFmt w:val="lowerLetter"/>
      <w:lvlText w:val="%2."/>
      <w:lvlJc w:val="left"/>
      <w:pPr>
        <w:ind w:left="1440" w:hanging="360"/>
      </w:pPr>
    </w:lvl>
    <w:lvl w:ilvl="2" w:tplc="630C41C0">
      <w:start w:val="1"/>
      <w:numFmt w:val="lowerRoman"/>
      <w:lvlText w:val="%3."/>
      <w:lvlJc w:val="right"/>
      <w:pPr>
        <w:ind w:left="2160" w:hanging="180"/>
      </w:pPr>
    </w:lvl>
    <w:lvl w:ilvl="3" w:tplc="D4D0EC3C">
      <w:start w:val="1"/>
      <w:numFmt w:val="decimal"/>
      <w:lvlText w:val="%4."/>
      <w:lvlJc w:val="left"/>
      <w:pPr>
        <w:ind w:left="2880" w:hanging="360"/>
      </w:pPr>
    </w:lvl>
    <w:lvl w:ilvl="4" w:tplc="7BA27E6E">
      <w:start w:val="1"/>
      <w:numFmt w:val="lowerLetter"/>
      <w:lvlText w:val="%5."/>
      <w:lvlJc w:val="left"/>
      <w:pPr>
        <w:ind w:left="3600" w:hanging="360"/>
      </w:pPr>
    </w:lvl>
    <w:lvl w:ilvl="5" w:tplc="A6848476">
      <w:start w:val="1"/>
      <w:numFmt w:val="lowerRoman"/>
      <w:lvlText w:val="%6."/>
      <w:lvlJc w:val="right"/>
      <w:pPr>
        <w:ind w:left="4320" w:hanging="180"/>
      </w:pPr>
    </w:lvl>
    <w:lvl w:ilvl="6" w:tplc="0EBA75E0">
      <w:start w:val="1"/>
      <w:numFmt w:val="decimal"/>
      <w:lvlText w:val="%7."/>
      <w:lvlJc w:val="left"/>
      <w:pPr>
        <w:ind w:left="5040" w:hanging="360"/>
      </w:pPr>
    </w:lvl>
    <w:lvl w:ilvl="7" w:tplc="A7F854EE">
      <w:start w:val="1"/>
      <w:numFmt w:val="lowerLetter"/>
      <w:lvlText w:val="%8."/>
      <w:lvlJc w:val="left"/>
      <w:pPr>
        <w:ind w:left="5760" w:hanging="360"/>
      </w:pPr>
    </w:lvl>
    <w:lvl w:ilvl="8" w:tplc="9D3461D2">
      <w:start w:val="1"/>
      <w:numFmt w:val="lowerRoman"/>
      <w:lvlText w:val="%9."/>
      <w:lvlJc w:val="right"/>
      <w:pPr>
        <w:ind w:left="6480" w:hanging="180"/>
      </w:pPr>
    </w:lvl>
  </w:abstractNum>
  <w:abstractNum w:abstractNumId="42" w15:restartNumberingAfterBreak="0">
    <w:nsid w:val="7A63775F"/>
    <w:multiLevelType w:val="hybridMultilevel"/>
    <w:tmpl w:val="7F16E450"/>
    <w:lvl w:ilvl="0" w:tplc="82487AA2">
      <w:start w:val="1"/>
      <w:numFmt w:val="decimal"/>
      <w:lvlText w:val="%1."/>
      <w:lvlJc w:val="left"/>
      <w:pPr>
        <w:ind w:left="1080" w:hanging="360"/>
      </w:pPr>
      <w:rPr>
        <w:rFonts w:hint="default"/>
        <w:b/>
      </w:rPr>
    </w:lvl>
    <w:lvl w:ilvl="1" w:tplc="FB6640CC">
      <w:start w:val="1"/>
      <w:numFmt w:val="bullet"/>
      <w:lvlText w:val=""/>
      <w:lvlJc w:val="left"/>
      <w:pPr>
        <w:ind w:left="1440" w:hanging="360"/>
      </w:pPr>
      <w:rPr>
        <w:rFonts w:ascii="Symbol" w:hAnsi="Symbol" w:hint="default"/>
      </w:rPr>
    </w:lvl>
    <w:lvl w:ilvl="2" w:tplc="683C370A">
      <w:start w:val="1"/>
      <w:numFmt w:val="lowerRoman"/>
      <w:lvlText w:val="%3."/>
      <w:lvlJc w:val="right"/>
      <w:pPr>
        <w:ind w:left="2160" w:hanging="180"/>
      </w:pPr>
    </w:lvl>
    <w:lvl w:ilvl="3" w:tplc="EFF088F4">
      <w:start w:val="1"/>
      <w:numFmt w:val="decimal"/>
      <w:lvlText w:val="%4."/>
      <w:lvlJc w:val="left"/>
      <w:pPr>
        <w:ind w:left="2880" w:hanging="360"/>
      </w:pPr>
    </w:lvl>
    <w:lvl w:ilvl="4" w:tplc="673CCF58">
      <w:start w:val="1"/>
      <w:numFmt w:val="lowerLetter"/>
      <w:lvlText w:val="%5."/>
      <w:lvlJc w:val="left"/>
      <w:pPr>
        <w:ind w:left="3600" w:hanging="360"/>
      </w:pPr>
    </w:lvl>
    <w:lvl w:ilvl="5" w:tplc="DA58DB00">
      <w:start w:val="1"/>
      <w:numFmt w:val="lowerRoman"/>
      <w:lvlText w:val="%6."/>
      <w:lvlJc w:val="right"/>
      <w:pPr>
        <w:ind w:left="4320" w:hanging="180"/>
      </w:pPr>
    </w:lvl>
    <w:lvl w:ilvl="6" w:tplc="1E94667E">
      <w:start w:val="1"/>
      <w:numFmt w:val="decimal"/>
      <w:lvlText w:val="%7."/>
      <w:lvlJc w:val="left"/>
      <w:pPr>
        <w:ind w:left="5040" w:hanging="360"/>
      </w:pPr>
    </w:lvl>
    <w:lvl w:ilvl="7" w:tplc="575823D6">
      <w:start w:val="1"/>
      <w:numFmt w:val="lowerLetter"/>
      <w:lvlText w:val="%8."/>
      <w:lvlJc w:val="left"/>
      <w:pPr>
        <w:ind w:left="5760" w:hanging="360"/>
      </w:pPr>
    </w:lvl>
    <w:lvl w:ilvl="8" w:tplc="21A0725C">
      <w:start w:val="1"/>
      <w:numFmt w:val="lowerRoman"/>
      <w:lvlText w:val="%9."/>
      <w:lvlJc w:val="right"/>
      <w:pPr>
        <w:ind w:left="6480" w:hanging="180"/>
      </w:pPr>
    </w:lvl>
  </w:abstractNum>
  <w:abstractNum w:abstractNumId="43" w15:restartNumberingAfterBreak="0">
    <w:nsid w:val="7BB948AE"/>
    <w:multiLevelType w:val="hybridMultilevel"/>
    <w:tmpl w:val="680E7FB4"/>
    <w:lvl w:ilvl="0" w:tplc="9FCE4BA4">
      <w:start w:val="1"/>
      <w:numFmt w:val="bullet"/>
      <w:lvlText w:val="−"/>
      <w:lvlJc w:val="left"/>
      <w:pPr>
        <w:ind w:left="1080" w:hanging="360"/>
      </w:pPr>
      <w:rPr>
        <w:rFonts w:ascii="Arial Narrow" w:hAnsi="Arial Narrow" w:hint="default"/>
        <w:strike w:val="0"/>
        <w:color w:val="auto"/>
        <w:sz w:val="20"/>
        <w:szCs w:val="20"/>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4" w15:restartNumberingAfterBreak="0">
    <w:nsid w:val="7ECB045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F1519EB"/>
    <w:multiLevelType w:val="multilevel"/>
    <w:tmpl w:val="E48682F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40004993">
    <w:abstractNumId w:val="4"/>
  </w:num>
  <w:num w:numId="2" w16cid:durableId="1879316403">
    <w:abstractNumId w:val="8"/>
  </w:num>
  <w:num w:numId="3" w16cid:durableId="1126199224">
    <w:abstractNumId w:val="30"/>
  </w:num>
  <w:num w:numId="4" w16cid:durableId="1279797940">
    <w:abstractNumId w:val="0"/>
  </w:num>
  <w:num w:numId="5" w16cid:durableId="652955571">
    <w:abstractNumId w:val="19"/>
  </w:num>
  <w:num w:numId="6" w16cid:durableId="2075156390">
    <w:abstractNumId w:val="20"/>
  </w:num>
  <w:num w:numId="7" w16cid:durableId="1509709242">
    <w:abstractNumId w:val="42"/>
  </w:num>
  <w:num w:numId="8" w16cid:durableId="712273087">
    <w:abstractNumId w:val="35"/>
  </w:num>
  <w:num w:numId="9" w16cid:durableId="1586646482">
    <w:abstractNumId w:val="1"/>
  </w:num>
  <w:num w:numId="10" w16cid:durableId="555820093">
    <w:abstractNumId w:val="24"/>
  </w:num>
  <w:num w:numId="11" w16cid:durableId="1084104827">
    <w:abstractNumId w:val="25"/>
  </w:num>
  <w:num w:numId="12" w16cid:durableId="1141003264">
    <w:abstractNumId w:val="2"/>
  </w:num>
  <w:num w:numId="13" w16cid:durableId="1957909515">
    <w:abstractNumId w:val="14"/>
  </w:num>
  <w:num w:numId="14" w16cid:durableId="2094161036">
    <w:abstractNumId w:val="17"/>
  </w:num>
  <w:num w:numId="15" w16cid:durableId="1041826542">
    <w:abstractNumId w:val="39"/>
  </w:num>
  <w:num w:numId="16" w16cid:durableId="1480686078">
    <w:abstractNumId w:val="34"/>
  </w:num>
  <w:num w:numId="17" w16cid:durableId="1709799921">
    <w:abstractNumId w:val="16"/>
  </w:num>
  <w:num w:numId="18" w16cid:durableId="353193814">
    <w:abstractNumId w:val="37"/>
  </w:num>
  <w:num w:numId="19" w16cid:durableId="532034153">
    <w:abstractNumId w:val="26"/>
  </w:num>
  <w:num w:numId="20" w16cid:durableId="1029601409">
    <w:abstractNumId w:val="31"/>
  </w:num>
  <w:num w:numId="21" w16cid:durableId="1487236396">
    <w:abstractNumId w:val="29"/>
  </w:num>
  <w:num w:numId="22" w16cid:durableId="2123912898">
    <w:abstractNumId w:val="41"/>
  </w:num>
  <w:num w:numId="23" w16cid:durableId="896432318">
    <w:abstractNumId w:val="45"/>
  </w:num>
  <w:num w:numId="24" w16cid:durableId="185095345">
    <w:abstractNumId w:val="32"/>
  </w:num>
  <w:num w:numId="25" w16cid:durableId="2132818361">
    <w:abstractNumId w:val="15"/>
  </w:num>
  <w:num w:numId="26" w16cid:durableId="599991794">
    <w:abstractNumId w:val="9"/>
  </w:num>
  <w:num w:numId="27" w16cid:durableId="1872106995">
    <w:abstractNumId w:val="23"/>
  </w:num>
  <w:num w:numId="28" w16cid:durableId="509106282">
    <w:abstractNumId w:val="11"/>
  </w:num>
  <w:num w:numId="29" w16cid:durableId="2006931739">
    <w:abstractNumId w:val="40"/>
  </w:num>
  <w:num w:numId="30" w16cid:durableId="2132819848">
    <w:abstractNumId w:val="38"/>
  </w:num>
  <w:num w:numId="31" w16cid:durableId="410203547">
    <w:abstractNumId w:val="22"/>
  </w:num>
  <w:num w:numId="32" w16cid:durableId="1073285107">
    <w:abstractNumId w:val="33"/>
  </w:num>
  <w:num w:numId="33" w16cid:durableId="235436492">
    <w:abstractNumId w:val="28"/>
  </w:num>
  <w:num w:numId="34" w16cid:durableId="1949769836">
    <w:abstractNumId w:val="6"/>
  </w:num>
  <w:num w:numId="35" w16cid:durableId="1774473538">
    <w:abstractNumId w:val="10"/>
  </w:num>
  <w:num w:numId="36" w16cid:durableId="1003892408">
    <w:abstractNumId w:val="13"/>
  </w:num>
  <w:num w:numId="37" w16cid:durableId="777650562">
    <w:abstractNumId w:val="36"/>
  </w:num>
  <w:num w:numId="38" w16cid:durableId="1031690075">
    <w:abstractNumId w:val="43"/>
  </w:num>
  <w:num w:numId="39" w16cid:durableId="472606480">
    <w:abstractNumId w:val="44"/>
  </w:num>
  <w:num w:numId="40" w16cid:durableId="622082817">
    <w:abstractNumId w:val="5"/>
  </w:num>
  <w:num w:numId="41" w16cid:durableId="1759718123">
    <w:abstractNumId w:val="3"/>
  </w:num>
  <w:num w:numId="42" w16cid:durableId="1902784682">
    <w:abstractNumId w:val="27"/>
  </w:num>
  <w:num w:numId="43" w16cid:durableId="1310327187">
    <w:abstractNumId w:val="18"/>
  </w:num>
  <w:num w:numId="44" w16cid:durableId="1822115789">
    <w:abstractNumId w:val="21"/>
  </w:num>
  <w:num w:numId="45" w16cid:durableId="832645836">
    <w:abstractNumId w:val="12"/>
  </w:num>
  <w:num w:numId="46" w16cid:durableId="884176070">
    <w:abstractNumId w:val="7"/>
  </w:num>
  <w:num w:numId="47" w16cid:durableId="93605776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trackRevisions/>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DB7"/>
    <w:rsid w:val="000106C6"/>
    <w:rsid w:val="00016723"/>
    <w:rsid w:val="00022FE4"/>
    <w:rsid w:val="00031516"/>
    <w:rsid w:val="000360F8"/>
    <w:rsid w:val="00077683"/>
    <w:rsid w:val="000907D9"/>
    <w:rsid w:val="000A48BA"/>
    <w:rsid w:val="000E1F53"/>
    <w:rsid w:val="000F2AE2"/>
    <w:rsid w:val="000F7079"/>
    <w:rsid w:val="001043C8"/>
    <w:rsid w:val="0010782D"/>
    <w:rsid w:val="00114192"/>
    <w:rsid w:val="00125529"/>
    <w:rsid w:val="00167B42"/>
    <w:rsid w:val="001A29DE"/>
    <w:rsid w:val="001B3640"/>
    <w:rsid w:val="001B76F2"/>
    <w:rsid w:val="001F083D"/>
    <w:rsid w:val="001F18FD"/>
    <w:rsid w:val="001F4183"/>
    <w:rsid w:val="001F6237"/>
    <w:rsid w:val="00224535"/>
    <w:rsid w:val="002265D4"/>
    <w:rsid w:val="002868D3"/>
    <w:rsid w:val="002B79FF"/>
    <w:rsid w:val="003830AD"/>
    <w:rsid w:val="00397F4C"/>
    <w:rsid w:val="003A3DB7"/>
    <w:rsid w:val="003B5F96"/>
    <w:rsid w:val="003C2D89"/>
    <w:rsid w:val="00425E1C"/>
    <w:rsid w:val="004275A9"/>
    <w:rsid w:val="00430DD8"/>
    <w:rsid w:val="00444491"/>
    <w:rsid w:val="00452DAC"/>
    <w:rsid w:val="00485439"/>
    <w:rsid w:val="004B72A7"/>
    <w:rsid w:val="004C1D32"/>
    <w:rsid w:val="00500DEE"/>
    <w:rsid w:val="00515555"/>
    <w:rsid w:val="00532C37"/>
    <w:rsid w:val="00561E8F"/>
    <w:rsid w:val="00567300"/>
    <w:rsid w:val="00577204"/>
    <w:rsid w:val="00595709"/>
    <w:rsid w:val="00637625"/>
    <w:rsid w:val="00654BDE"/>
    <w:rsid w:val="006562A9"/>
    <w:rsid w:val="006655CA"/>
    <w:rsid w:val="006741B2"/>
    <w:rsid w:val="00730845"/>
    <w:rsid w:val="00737B70"/>
    <w:rsid w:val="00760644"/>
    <w:rsid w:val="00762E71"/>
    <w:rsid w:val="00787D53"/>
    <w:rsid w:val="007A1078"/>
    <w:rsid w:val="00801324"/>
    <w:rsid w:val="00826EF4"/>
    <w:rsid w:val="00832A1D"/>
    <w:rsid w:val="00833677"/>
    <w:rsid w:val="00833CD6"/>
    <w:rsid w:val="008A6E01"/>
    <w:rsid w:val="008B0C1C"/>
    <w:rsid w:val="009538ED"/>
    <w:rsid w:val="00956A87"/>
    <w:rsid w:val="00983C49"/>
    <w:rsid w:val="009A65BC"/>
    <w:rsid w:val="009F301A"/>
    <w:rsid w:val="00A06792"/>
    <w:rsid w:val="00A17F17"/>
    <w:rsid w:val="00A5762A"/>
    <w:rsid w:val="00A63A96"/>
    <w:rsid w:val="00A86F29"/>
    <w:rsid w:val="00A92279"/>
    <w:rsid w:val="00AA3170"/>
    <w:rsid w:val="00AA6496"/>
    <w:rsid w:val="00AB20CD"/>
    <w:rsid w:val="00AB21DB"/>
    <w:rsid w:val="00AC094E"/>
    <w:rsid w:val="00B027C2"/>
    <w:rsid w:val="00B24ADD"/>
    <w:rsid w:val="00B4331D"/>
    <w:rsid w:val="00B711C1"/>
    <w:rsid w:val="00BB0D83"/>
    <w:rsid w:val="00BF4998"/>
    <w:rsid w:val="00C156B2"/>
    <w:rsid w:val="00C24914"/>
    <w:rsid w:val="00C43DD2"/>
    <w:rsid w:val="00C95B06"/>
    <w:rsid w:val="00CA2A16"/>
    <w:rsid w:val="00CA50C6"/>
    <w:rsid w:val="00D42611"/>
    <w:rsid w:val="00D47F2C"/>
    <w:rsid w:val="00D91A0F"/>
    <w:rsid w:val="00DD1682"/>
    <w:rsid w:val="00DE5666"/>
    <w:rsid w:val="00DE6682"/>
    <w:rsid w:val="00E3207A"/>
    <w:rsid w:val="00E5240C"/>
    <w:rsid w:val="00E64E6C"/>
    <w:rsid w:val="00E82B3A"/>
    <w:rsid w:val="00EA47F9"/>
    <w:rsid w:val="00EE2374"/>
    <w:rsid w:val="00EF47CA"/>
    <w:rsid w:val="00F038A5"/>
    <w:rsid w:val="00F936A2"/>
    <w:rsid w:val="00FD7D9A"/>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102B8"/>
  <w15:docId w15:val="{2F70C8B4-2797-4FDF-8B84-A3DBFB11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0">
    <w:name w:val="heading 1"/>
    <w:basedOn w:val="a"/>
    <w:next w:val="a"/>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rPr>
      <w:sz w:val="24"/>
      <w:szCs w:val="24"/>
    </w:r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b">
    <w:name w:val="footnote text"/>
    <w:basedOn w:val="a"/>
    <w:link w:val="ac"/>
    <w:uiPriority w:val="99"/>
    <w:semiHidden/>
    <w:unhideWhenUsed/>
    <w:pPr>
      <w:spacing w:after="40" w:line="240" w:lineRule="auto"/>
    </w:pPr>
    <w:rPr>
      <w:sz w:val="18"/>
    </w:rPr>
  </w:style>
  <w:style w:type="character" w:customStyle="1" w:styleId="ac">
    <w:name w:val="Текст сноски Знак"/>
    <w:link w:val="ab"/>
    <w:uiPriority w:val="99"/>
    <w:rPr>
      <w:sz w:val="18"/>
    </w:rPr>
  </w:style>
  <w:style w:type="character" w:styleId="ad">
    <w:name w:val="footnote reference"/>
    <w:basedOn w:val="a0"/>
    <w:uiPriority w:val="99"/>
    <w:unhideWhenUsed/>
    <w:rPr>
      <w:vertAlign w:val="superscript"/>
    </w:rPr>
  </w:style>
  <w:style w:type="paragraph" w:styleId="ae">
    <w:name w:val="endnote text"/>
    <w:basedOn w:val="a"/>
    <w:link w:val="af"/>
    <w:uiPriority w:val="99"/>
    <w:semiHidden/>
    <w:unhideWhenUsed/>
    <w:pPr>
      <w:spacing w:after="0" w:line="240" w:lineRule="auto"/>
    </w:pPr>
    <w:rPr>
      <w:sz w:val="20"/>
    </w:rPr>
  </w:style>
  <w:style w:type="character" w:customStyle="1" w:styleId="af">
    <w:name w:val="Текст концевой сноски Знак"/>
    <w:link w:val="ae"/>
    <w:uiPriority w:val="99"/>
    <w:rPr>
      <w:sz w:val="20"/>
    </w:rPr>
  </w:style>
  <w:style w:type="character" w:styleId="af0">
    <w:name w:val="endnote reference"/>
    <w:basedOn w:val="a0"/>
    <w:uiPriority w:val="99"/>
    <w:semiHidden/>
    <w:unhideWhenUsed/>
    <w:rPr>
      <w:vertAlign w:val="superscript"/>
    </w:rPr>
  </w:style>
  <w:style w:type="paragraph" w:styleId="13">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1">
    <w:name w:val="TOC Heading"/>
    <w:uiPriority w:val="39"/>
    <w:unhideWhenUsed/>
  </w:style>
  <w:style w:type="paragraph" w:styleId="af2">
    <w:name w:val="table of figures"/>
    <w:basedOn w:val="a"/>
    <w:next w:val="a"/>
    <w:uiPriority w:val="99"/>
    <w:unhideWhenUsed/>
    <w:pPr>
      <w:spacing w:after="0"/>
    </w:pPr>
  </w:style>
  <w:style w:type="paragraph" w:customStyle="1" w:styleId="Default">
    <w:name w:val="Default"/>
    <w:pPr>
      <w:spacing w:after="0" w:line="240" w:lineRule="auto"/>
    </w:pPr>
    <w:rPr>
      <w:rFonts w:ascii="Times New Roman" w:hAnsi="Times New Roman" w:cs="Times New Roman"/>
      <w:color w:val="000000"/>
      <w:sz w:val="24"/>
      <w:szCs w:val="24"/>
    </w:rPr>
  </w:style>
  <w:style w:type="paragraph" w:styleId="af3">
    <w:name w:val="header"/>
    <w:basedOn w:val="a"/>
    <w:link w:val="af4"/>
    <w:uiPriority w:val="99"/>
    <w:unhideWhenUsed/>
    <w:pPr>
      <w:tabs>
        <w:tab w:val="center" w:pos="4677"/>
        <w:tab w:val="right" w:pos="9355"/>
      </w:tabs>
      <w:spacing w:after="0" w:line="240" w:lineRule="auto"/>
    </w:pPr>
  </w:style>
  <w:style w:type="character" w:customStyle="1" w:styleId="af4">
    <w:name w:val="Верхний колонтитул Знак"/>
    <w:basedOn w:val="a0"/>
    <w:link w:val="af3"/>
    <w:uiPriority w:val="99"/>
  </w:style>
  <w:style w:type="paragraph" w:styleId="af5">
    <w:name w:val="footer"/>
    <w:basedOn w:val="a"/>
    <w:link w:val="af6"/>
    <w:uiPriority w:val="99"/>
    <w:unhideWhenUsed/>
    <w:pPr>
      <w:tabs>
        <w:tab w:val="center" w:pos="4677"/>
        <w:tab w:val="right" w:pos="9355"/>
      </w:tabs>
      <w:spacing w:after="0" w:line="240" w:lineRule="auto"/>
    </w:pPr>
  </w:style>
  <w:style w:type="character" w:customStyle="1" w:styleId="af6">
    <w:name w:val="Нижний колонтитул Знак"/>
    <w:basedOn w:val="a0"/>
    <w:link w:val="af5"/>
    <w:uiPriority w:val="99"/>
  </w:style>
  <w:style w:type="character" w:styleId="af7">
    <w:name w:val="annotation reference"/>
    <w:basedOn w:val="a0"/>
    <w:uiPriority w:val="99"/>
    <w:semiHidden/>
    <w:unhideWhenUsed/>
    <w:rPr>
      <w:sz w:val="16"/>
      <w:szCs w:val="16"/>
    </w:rPr>
  </w:style>
  <w:style w:type="paragraph" w:styleId="af8">
    <w:name w:val="annotation text"/>
    <w:basedOn w:val="a"/>
    <w:link w:val="af9"/>
    <w:uiPriority w:val="99"/>
    <w:unhideWhenUsed/>
    <w:pPr>
      <w:spacing w:line="240" w:lineRule="auto"/>
    </w:pPr>
    <w:rPr>
      <w:sz w:val="20"/>
      <w:szCs w:val="20"/>
    </w:rPr>
  </w:style>
  <w:style w:type="character" w:customStyle="1" w:styleId="af9">
    <w:name w:val="Текст примечания Знак"/>
    <w:basedOn w:val="a0"/>
    <w:link w:val="af8"/>
    <w:uiPriority w:val="99"/>
    <w:rPr>
      <w:sz w:val="20"/>
      <w:szCs w:val="20"/>
    </w:rPr>
  </w:style>
  <w:style w:type="paragraph" w:styleId="afa">
    <w:name w:val="annotation subject"/>
    <w:basedOn w:val="af8"/>
    <w:next w:val="af8"/>
    <w:link w:val="afb"/>
    <w:uiPriority w:val="99"/>
    <w:semiHidden/>
    <w:unhideWhenUsed/>
    <w:rPr>
      <w:b/>
      <w:bCs/>
    </w:rPr>
  </w:style>
  <w:style w:type="character" w:customStyle="1" w:styleId="afb">
    <w:name w:val="Тема примечания Знак"/>
    <w:basedOn w:val="af9"/>
    <w:link w:val="afa"/>
    <w:uiPriority w:val="99"/>
    <w:semiHidden/>
    <w:rPr>
      <w:b/>
      <w:bCs/>
      <w:sz w:val="20"/>
      <w:szCs w:val="20"/>
    </w:rPr>
  </w:style>
  <w:style w:type="paragraph" w:styleId="afc">
    <w:name w:val="Balloon Text"/>
    <w:basedOn w:val="a"/>
    <w:link w:val="afd"/>
    <w:uiPriority w:val="99"/>
    <w:semiHidden/>
    <w:unhideWhenUsed/>
    <w:pPr>
      <w:spacing w:after="0" w:line="240" w:lineRule="auto"/>
    </w:pPr>
    <w:rPr>
      <w:rFonts w:ascii="Segoe UI" w:hAnsi="Segoe UI" w:cs="Segoe UI"/>
      <w:sz w:val="18"/>
      <w:szCs w:val="18"/>
    </w:rPr>
  </w:style>
  <w:style w:type="character" w:customStyle="1" w:styleId="afd">
    <w:name w:val="Текст выноски Знак"/>
    <w:basedOn w:val="a0"/>
    <w:link w:val="afc"/>
    <w:uiPriority w:val="99"/>
    <w:semiHidden/>
    <w:rPr>
      <w:rFonts w:ascii="Segoe UI" w:hAnsi="Segoe UI" w:cs="Segoe UI"/>
      <w:sz w:val="18"/>
      <w:szCs w:val="18"/>
    </w:rPr>
  </w:style>
  <w:style w:type="paragraph" w:styleId="afe">
    <w:name w:val="Revision"/>
    <w:hidden/>
    <w:uiPriority w:val="99"/>
    <w:semiHidden/>
    <w:pPr>
      <w:spacing w:after="0" w:line="240" w:lineRule="auto"/>
    </w:pPr>
  </w:style>
  <w:style w:type="paragraph" w:styleId="aff">
    <w:name w:val="List Paragraph"/>
    <w:basedOn w:val="a"/>
    <w:uiPriority w:val="34"/>
    <w:qFormat/>
    <w:pPr>
      <w:ind w:left="720"/>
      <w:contextualSpacing/>
    </w:pPr>
  </w:style>
  <w:style w:type="character" w:styleId="aff0">
    <w:name w:val="Hyperlink"/>
    <w:basedOn w:val="a0"/>
    <w:uiPriority w:val="99"/>
    <w:unhideWhenUsed/>
    <w:rPr>
      <w:color w:val="0563C1" w:themeColor="hyperlink"/>
      <w:u w:val="single"/>
    </w:rPr>
  </w:style>
  <w:style w:type="character" w:customStyle="1" w:styleId="14">
    <w:name w:val="Неразрешенное упоминание1"/>
    <w:basedOn w:val="a0"/>
    <w:uiPriority w:val="99"/>
    <w:semiHidden/>
    <w:unhideWhenUsed/>
    <w:rPr>
      <w:color w:val="808080"/>
      <w:shd w:val="clear" w:color="auto" w:fill="E6E6E6"/>
    </w:rPr>
  </w:style>
  <w:style w:type="character" w:styleId="aff1">
    <w:name w:val="Unresolved Mention"/>
    <w:basedOn w:val="a0"/>
    <w:uiPriority w:val="99"/>
    <w:semiHidden/>
    <w:unhideWhenUsed/>
    <w:rPr>
      <w:color w:val="808080"/>
      <w:shd w:val="clear" w:color="auto" w:fill="E6E6E6"/>
    </w:rPr>
  </w:style>
  <w:style w:type="table" w:styleId="aff2">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Strong"/>
    <w:basedOn w:val="a0"/>
    <w:uiPriority w:val="22"/>
    <w:qFormat/>
    <w:rPr>
      <w:b/>
      <w:bCs/>
    </w:rPr>
  </w:style>
  <w:style w:type="numbering" w:customStyle="1" w:styleId="1">
    <w:name w:val="Текущий список1"/>
    <w:uiPriority w:val="99"/>
    <w:rsid w:val="00577204"/>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690568">
      <w:bodyDiv w:val="1"/>
      <w:marLeft w:val="0"/>
      <w:marRight w:val="0"/>
      <w:marTop w:val="0"/>
      <w:marBottom w:val="0"/>
      <w:divBdr>
        <w:top w:val="none" w:sz="0" w:space="0" w:color="auto"/>
        <w:left w:val="none" w:sz="0" w:space="0" w:color="auto"/>
        <w:bottom w:val="none" w:sz="0" w:space="0" w:color="auto"/>
        <w:right w:val="none" w:sz="0" w:space="0" w:color="auto"/>
      </w:divBdr>
    </w:div>
    <w:div w:id="1328821675">
      <w:bodyDiv w:val="1"/>
      <w:marLeft w:val="0"/>
      <w:marRight w:val="0"/>
      <w:marTop w:val="0"/>
      <w:marBottom w:val="0"/>
      <w:divBdr>
        <w:top w:val="none" w:sz="0" w:space="0" w:color="auto"/>
        <w:left w:val="none" w:sz="0" w:space="0" w:color="auto"/>
        <w:bottom w:val="none" w:sz="0" w:space="0" w:color="auto"/>
        <w:right w:val="none" w:sz="0" w:space="0" w:color="auto"/>
      </w:divBdr>
    </w:div>
    <w:div w:id="1843621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ot-dot.ru"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doc@dot-dot.ru" TargetMode="Externa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ot-dot.ru" TargetMode="External"/><Relationship Id="rId14" Type="http://schemas.openxmlformats.org/officeDocument/2006/relationships/hyperlink" Target="mailto:no_reply@dot-do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dot-do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www.dot-do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06505-00AE-47A8-9684-27F06FF1F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Pages>
  <Words>1932</Words>
  <Characters>11017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Danila Kuznetsov</dc:creator>
  <cp:keywords/>
  <dc:description/>
  <cp:lastModifiedBy>User</cp:lastModifiedBy>
  <cp:revision>6</cp:revision>
  <cp:lastPrinted>2023-04-17T07:14:00Z</cp:lastPrinted>
  <dcterms:created xsi:type="dcterms:W3CDTF">2023-07-10T12:30:00Z</dcterms:created>
  <dcterms:modified xsi:type="dcterms:W3CDTF">2024-01-26T12:12:00Z</dcterms:modified>
</cp:coreProperties>
</file>